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93214" w14:textId="67A863C8" w:rsidR="2CC08D82" w:rsidRDefault="3381F3AA" w:rsidP="004C27B4">
      <w:pPr>
        <w:spacing w:before="100" w:beforeAutospacing="1" w:after="100" w:afterAutospacing="1" w:line="240" w:lineRule="auto"/>
        <w:rPr>
          <w:rFonts w:ascii="Arial" w:eastAsia="Times New Roman" w:hAnsi="Arial" w:cs="Arial"/>
          <w:b/>
          <w:bCs/>
          <w:color w:val="FF0000"/>
          <w:lang w:eastAsia="en-GB"/>
        </w:rPr>
      </w:pPr>
      <w:r w:rsidRPr="54ED8348">
        <w:rPr>
          <w:rFonts w:ascii="Arial" w:eastAsia="Times New Roman" w:hAnsi="Arial" w:cs="Arial"/>
          <w:b/>
          <w:bCs/>
          <w:color w:val="FF0000"/>
          <w:kern w:val="0"/>
          <w:lang w:eastAsia="en-GB"/>
          <w14:ligatures w14:val="none"/>
        </w:rPr>
        <w:t>Embargoed until Tuesday 1 J</w:t>
      </w:r>
      <w:r w:rsidR="07911B12" w:rsidRPr="54ED8348">
        <w:rPr>
          <w:rFonts w:ascii="Arial" w:eastAsia="Times New Roman" w:hAnsi="Arial" w:cs="Arial"/>
          <w:b/>
          <w:bCs/>
          <w:color w:val="FF0000"/>
          <w:kern w:val="0"/>
          <w:lang w:eastAsia="en-GB"/>
          <w14:ligatures w14:val="none"/>
        </w:rPr>
        <w:t>uly</w:t>
      </w:r>
      <w:r w:rsidRPr="54ED8348">
        <w:rPr>
          <w:rFonts w:ascii="Arial" w:eastAsia="Times New Roman" w:hAnsi="Arial" w:cs="Arial"/>
          <w:b/>
          <w:bCs/>
          <w:color w:val="FF0000"/>
          <w:kern w:val="0"/>
          <w:lang w:eastAsia="en-GB"/>
          <w14:ligatures w14:val="none"/>
        </w:rPr>
        <w:t xml:space="preserve">, 00.01 BST </w:t>
      </w:r>
    </w:p>
    <w:p w14:paraId="3336E8EF" w14:textId="77777777" w:rsidR="004C27B4" w:rsidRDefault="004C27B4" w:rsidP="54ED8348">
      <w:pPr>
        <w:spacing w:before="100" w:beforeAutospacing="1" w:after="100" w:afterAutospacing="1" w:line="240" w:lineRule="auto"/>
        <w:rPr>
          <w:rFonts w:ascii="Arial" w:eastAsia="Arial" w:hAnsi="Arial" w:cs="Arial"/>
          <w:b/>
          <w:bCs/>
        </w:rPr>
      </w:pPr>
      <w:r w:rsidRPr="004C27B4">
        <w:rPr>
          <w:rFonts w:ascii="Arial" w:eastAsia="Arial" w:hAnsi="Arial" w:cs="Arial"/>
          <w:b/>
          <w:bCs/>
        </w:rPr>
        <w:t xml:space="preserve">Language GCSE take-up significantly lower in less affluent state schools across England – report  </w:t>
      </w:r>
    </w:p>
    <w:p w14:paraId="6786658D" w14:textId="4905F591" w:rsidR="00A678BC" w:rsidRPr="00F54567" w:rsidRDefault="00A678BC" w:rsidP="54ED8348">
      <w:pPr>
        <w:spacing w:before="100" w:beforeAutospacing="1" w:after="100" w:afterAutospacing="1" w:line="240" w:lineRule="auto"/>
        <w:rPr>
          <w:rFonts w:ascii="Arial" w:eastAsia="Arial" w:hAnsi="Arial" w:cs="Arial"/>
        </w:rPr>
      </w:pPr>
      <w:r w:rsidRPr="00F54567">
        <w:rPr>
          <w:rFonts w:ascii="Arial" w:eastAsia="Arial" w:hAnsi="Arial" w:cs="Arial"/>
        </w:rPr>
        <w:t>Key findings from Language Trends England 2025:</w:t>
      </w:r>
    </w:p>
    <w:p w14:paraId="61C5BE27" w14:textId="6015DDFA" w:rsidR="00A678BC" w:rsidRPr="00A678BC" w:rsidRDefault="00A678BC" w:rsidP="00A678BC">
      <w:pPr>
        <w:pStyle w:val="ListParagraph"/>
        <w:numPr>
          <w:ilvl w:val="0"/>
          <w:numId w:val="2"/>
        </w:numPr>
        <w:spacing w:before="100" w:beforeAutospacing="1" w:after="100" w:afterAutospacing="1" w:line="240" w:lineRule="auto"/>
        <w:rPr>
          <w:rFonts w:ascii="Arial" w:eastAsia="Arial" w:hAnsi="Arial" w:cs="Arial"/>
        </w:rPr>
      </w:pPr>
      <w:r w:rsidRPr="00A678BC">
        <w:rPr>
          <w:rFonts w:ascii="Arial" w:eastAsia="Arial" w:hAnsi="Arial" w:cs="Arial"/>
        </w:rPr>
        <w:t>Modern foreign language</w:t>
      </w:r>
      <w:r>
        <w:rPr>
          <w:rFonts w:ascii="Arial" w:eastAsia="Arial" w:hAnsi="Arial" w:cs="Arial"/>
        </w:rPr>
        <w:t xml:space="preserve"> GCSE</w:t>
      </w:r>
      <w:r w:rsidRPr="00A678BC">
        <w:rPr>
          <w:rFonts w:ascii="Arial" w:eastAsia="Arial" w:hAnsi="Arial" w:cs="Arial"/>
        </w:rPr>
        <w:t xml:space="preserve"> uptake is </w:t>
      </w:r>
      <w:r w:rsidR="005740D4">
        <w:rPr>
          <w:rFonts w:ascii="Arial" w:eastAsia="Arial" w:hAnsi="Arial" w:cs="Arial"/>
        </w:rPr>
        <w:t xml:space="preserve">more than </w:t>
      </w:r>
      <w:r w:rsidRPr="00A678BC">
        <w:rPr>
          <w:rFonts w:ascii="Arial" w:eastAsia="Arial" w:hAnsi="Arial" w:cs="Arial"/>
        </w:rPr>
        <w:t>20</w:t>
      </w:r>
      <w:r w:rsidR="005740D4">
        <w:rPr>
          <w:rFonts w:ascii="Arial" w:eastAsia="Arial" w:hAnsi="Arial" w:cs="Arial"/>
        </w:rPr>
        <w:t xml:space="preserve"> percentage points</w:t>
      </w:r>
      <w:r w:rsidRPr="00A678BC">
        <w:rPr>
          <w:rFonts w:ascii="Arial" w:eastAsia="Arial" w:hAnsi="Arial" w:cs="Arial"/>
        </w:rPr>
        <w:t xml:space="preserve"> higher in the most affluent state schools.</w:t>
      </w:r>
    </w:p>
    <w:p w14:paraId="1EAC855B" w14:textId="5CC400AF" w:rsidR="00A678BC" w:rsidRPr="00A678BC" w:rsidRDefault="00A678BC" w:rsidP="00A678BC">
      <w:pPr>
        <w:pStyle w:val="ListParagraph"/>
        <w:numPr>
          <w:ilvl w:val="0"/>
          <w:numId w:val="2"/>
        </w:numPr>
        <w:spacing w:before="100" w:beforeAutospacing="1" w:after="100" w:afterAutospacing="1" w:line="240" w:lineRule="auto"/>
        <w:rPr>
          <w:rFonts w:ascii="Arial" w:eastAsia="Arial" w:hAnsi="Arial" w:cs="Arial"/>
        </w:rPr>
      </w:pPr>
      <w:r w:rsidRPr="00A678BC">
        <w:rPr>
          <w:rFonts w:ascii="Arial" w:eastAsia="Arial" w:hAnsi="Arial" w:cs="Arial"/>
        </w:rPr>
        <w:t xml:space="preserve">68% of the </w:t>
      </w:r>
      <w:r w:rsidR="00F54567">
        <w:rPr>
          <w:rFonts w:ascii="Arial" w:eastAsia="Arial" w:hAnsi="Arial" w:cs="Arial"/>
        </w:rPr>
        <w:t>least affluent</w:t>
      </w:r>
      <w:r w:rsidRPr="00A678BC">
        <w:rPr>
          <w:rFonts w:ascii="Arial" w:eastAsia="Arial" w:hAnsi="Arial" w:cs="Arial"/>
        </w:rPr>
        <w:t xml:space="preserve"> schools face difficulties recruiting language teachers.</w:t>
      </w:r>
    </w:p>
    <w:p w14:paraId="0138753C" w14:textId="77777777" w:rsidR="00A678BC" w:rsidRPr="00A678BC" w:rsidRDefault="00A678BC" w:rsidP="00A678BC">
      <w:pPr>
        <w:pStyle w:val="ListParagraph"/>
        <w:numPr>
          <w:ilvl w:val="0"/>
          <w:numId w:val="2"/>
        </w:numPr>
        <w:spacing w:before="100" w:beforeAutospacing="1" w:after="100" w:afterAutospacing="1" w:line="240" w:lineRule="auto"/>
        <w:rPr>
          <w:rFonts w:ascii="Arial" w:eastAsia="Arial" w:hAnsi="Arial" w:cs="Arial"/>
        </w:rPr>
      </w:pPr>
      <w:r w:rsidRPr="00A678BC">
        <w:rPr>
          <w:rFonts w:ascii="Arial" w:eastAsia="Arial" w:hAnsi="Arial" w:cs="Arial"/>
        </w:rPr>
        <w:t>Almost one-third of the most disadvantaged schools have pupils who speak English as an additional language.</w:t>
      </w:r>
    </w:p>
    <w:p w14:paraId="55ADB37D" w14:textId="77777777" w:rsidR="00A678BC" w:rsidRPr="00A678BC" w:rsidRDefault="00A678BC" w:rsidP="00A678BC">
      <w:pPr>
        <w:pStyle w:val="ListParagraph"/>
        <w:numPr>
          <w:ilvl w:val="0"/>
          <w:numId w:val="2"/>
        </w:numPr>
        <w:spacing w:before="100" w:beforeAutospacing="1" w:after="100" w:afterAutospacing="1" w:line="240" w:lineRule="auto"/>
        <w:rPr>
          <w:rFonts w:ascii="Arial" w:eastAsia="Arial" w:hAnsi="Arial" w:cs="Arial"/>
        </w:rPr>
      </w:pPr>
      <w:r w:rsidRPr="00A678BC">
        <w:rPr>
          <w:rFonts w:ascii="Arial" w:eastAsia="Arial" w:hAnsi="Arial" w:cs="Arial"/>
        </w:rPr>
        <w:t>Spanish has overtaken French as the most popular GCSE language, while access to German remains unequal.</w:t>
      </w:r>
    </w:p>
    <w:p w14:paraId="5D8EE34E" w14:textId="6825B8AD" w:rsidR="00A678BC" w:rsidRDefault="00A678BC" w:rsidP="00A678BC">
      <w:pPr>
        <w:pStyle w:val="ListParagraph"/>
        <w:numPr>
          <w:ilvl w:val="0"/>
          <w:numId w:val="2"/>
        </w:numPr>
        <w:spacing w:before="100" w:beforeAutospacing="1" w:after="100" w:afterAutospacing="1" w:line="240" w:lineRule="auto"/>
        <w:rPr>
          <w:rFonts w:ascii="Arial" w:eastAsia="Arial" w:hAnsi="Arial" w:cs="Arial"/>
        </w:rPr>
      </w:pPr>
      <w:r w:rsidRPr="00A678BC">
        <w:rPr>
          <w:rFonts w:ascii="Arial" w:eastAsia="Arial" w:hAnsi="Arial" w:cs="Arial"/>
        </w:rPr>
        <w:t>Small A-level class sizes are a growing concern; fewer than one-third of the most disadvantaged schools can run them.</w:t>
      </w:r>
    </w:p>
    <w:p w14:paraId="3CC4773F" w14:textId="77777777" w:rsidR="00A678BC" w:rsidRDefault="00A678BC" w:rsidP="00A678BC">
      <w:pPr>
        <w:pStyle w:val="ListParagraph"/>
        <w:numPr>
          <w:ilvl w:val="0"/>
          <w:numId w:val="2"/>
        </w:numPr>
        <w:rPr>
          <w:rFonts w:ascii="Arial" w:eastAsia="Arial" w:hAnsi="Arial" w:cs="Arial"/>
        </w:rPr>
      </w:pPr>
      <w:r w:rsidRPr="00A678BC">
        <w:rPr>
          <w:rFonts w:ascii="Arial" w:eastAsia="Arial" w:hAnsi="Arial" w:cs="Arial"/>
        </w:rPr>
        <w:t>International engagement in state schools is nearly back to pre-pandemic levels.</w:t>
      </w:r>
    </w:p>
    <w:p w14:paraId="431BF9E2" w14:textId="2F6E7D2A" w:rsidR="00D31CA0" w:rsidRPr="00A678BC" w:rsidRDefault="00D31CA0" w:rsidP="00A678BC">
      <w:pPr>
        <w:rPr>
          <w:rFonts w:ascii="Arial" w:eastAsia="Arial" w:hAnsi="Arial" w:cs="Arial"/>
          <w:b/>
          <w:bCs/>
        </w:rPr>
      </w:pPr>
      <w:r w:rsidRPr="00A678BC">
        <w:rPr>
          <w:rFonts w:ascii="Arial" w:eastAsia="Times New Roman" w:hAnsi="Arial" w:cs="Arial"/>
          <w:b/>
          <w:bCs/>
          <w:kern w:val="0"/>
          <w:lang w:eastAsia="en-GB"/>
          <w14:ligatures w14:val="none"/>
        </w:rPr>
        <w:t>Fewer than half of GCSE students in state schools across England study a modern foreign language</w:t>
      </w:r>
      <w:r w:rsidR="00440404" w:rsidRPr="00A678BC">
        <w:rPr>
          <w:rFonts w:ascii="Arial" w:eastAsia="Times New Roman" w:hAnsi="Arial" w:cs="Arial"/>
          <w:b/>
          <w:bCs/>
          <w:kern w:val="0"/>
          <w:lang w:eastAsia="en-GB"/>
          <w14:ligatures w14:val="none"/>
        </w:rPr>
        <w:t xml:space="preserve"> (MFL) - </w:t>
      </w:r>
      <w:r w:rsidRPr="00A678BC">
        <w:rPr>
          <w:rFonts w:ascii="Arial" w:eastAsia="Times New Roman" w:hAnsi="Arial" w:cs="Arial"/>
          <w:b/>
          <w:bCs/>
          <w:kern w:val="0"/>
          <w:lang w:eastAsia="en-GB"/>
          <w14:ligatures w14:val="none"/>
        </w:rPr>
        <w:t>except in the most affluent areas where participation is significantly higher, a new report reveals.</w:t>
      </w:r>
    </w:p>
    <w:p w14:paraId="0FA602F3" w14:textId="5D2F8FF5" w:rsidR="00D31CA0" w:rsidRPr="00D31CA0" w:rsidRDefault="00D31CA0" w:rsidP="54ED8348">
      <w:pPr>
        <w:spacing w:before="240" w:after="240" w:line="240" w:lineRule="auto"/>
        <w:rPr>
          <w:rFonts w:ascii="Arial" w:eastAsia="Times New Roman" w:hAnsi="Arial" w:cs="Arial"/>
          <w:lang w:eastAsia="en-GB"/>
        </w:rPr>
      </w:pPr>
      <w:r w:rsidRPr="00D31CA0">
        <w:rPr>
          <w:rFonts w:ascii="Arial" w:eastAsia="Times New Roman" w:hAnsi="Arial" w:cs="Arial"/>
          <w:kern w:val="0"/>
          <w:lang w:eastAsia="en-GB"/>
          <w14:ligatures w14:val="none"/>
        </w:rPr>
        <w:t xml:space="preserve">Students </w:t>
      </w:r>
      <w:r w:rsidR="00A55223">
        <w:rPr>
          <w:rFonts w:ascii="Arial" w:eastAsia="Times New Roman" w:hAnsi="Arial" w:cs="Arial"/>
          <w:kern w:val="0"/>
          <w:lang w:eastAsia="en-GB"/>
          <w14:ligatures w14:val="none"/>
        </w:rPr>
        <w:t xml:space="preserve">at the </w:t>
      </w:r>
      <w:r w:rsidR="2793700F">
        <w:rPr>
          <w:rFonts w:ascii="Arial" w:eastAsia="Times New Roman" w:hAnsi="Arial" w:cs="Arial"/>
          <w:kern w:val="0"/>
          <w:lang w:eastAsia="en-GB"/>
          <w14:ligatures w14:val="none"/>
        </w:rPr>
        <w:t>most affluent</w:t>
      </w:r>
      <w:r w:rsidR="00A55223">
        <w:rPr>
          <w:rFonts w:ascii="Arial" w:eastAsia="Times New Roman" w:hAnsi="Arial" w:cs="Arial"/>
          <w:kern w:val="0"/>
          <w:lang w:eastAsia="en-GB"/>
          <w14:ligatures w14:val="none"/>
        </w:rPr>
        <w:t xml:space="preserve"> state schools in the country</w:t>
      </w:r>
      <w:r w:rsidRPr="00D31CA0">
        <w:rPr>
          <w:rFonts w:ascii="Arial" w:eastAsia="Times New Roman" w:hAnsi="Arial" w:cs="Arial"/>
          <w:kern w:val="0"/>
          <w:lang w:eastAsia="en-GB"/>
          <w14:ligatures w14:val="none"/>
        </w:rPr>
        <w:t xml:space="preserve"> are more likely to take a language GCSE than those elsewhere</w:t>
      </w:r>
      <w:r w:rsidR="005740D4">
        <w:rPr>
          <w:rFonts w:ascii="Arial" w:eastAsia="Times New Roman" w:hAnsi="Arial" w:cs="Arial"/>
          <w:kern w:val="0"/>
          <w:lang w:eastAsia="en-GB"/>
          <w14:ligatures w14:val="none"/>
        </w:rPr>
        <w:t xml:space="preserve"> by more than 20 percentage points</w:t>
      </w:r>
      <w:r w:rsidRPr="00D31CA0">
        <w:rPr>
          <w:rFonts w:ascii="Arial" w:eastAsia="Times New Roman" w:hAnsi="Arial" w:cs="Arial"/>
          <w:kern w:val="0"/>
          <w:lang w:eastAsia="en-GB"/>
          <w14:ligatures w14:val="none"/>
        </w:rPr>
        <w:t xml:space="preserve">, according to the </w:t>
      </w:r>
      <w:r w:rsidRPr="54ED8348">
        <w:rPr>
          <w:rFonts w:ascii="Arial" w:eastAsia="Times New Roman" w:hAnsi="Arial" w:cs="Arial"/>
          <w:i/>
          <w:iCs/>
          <w:kern w:val="0"/>
          <w:lang w:eastAsia="en-GB"/>
          <w14:ligatures w14:val="none"/>
        </w:rPr>
        <w:t>Language Trends England 2025</w:t>
      </w:r>
      <w:r w:rsidRPr="00D31CA0">
        <w:rPr>
          <w:rFonts w:ascii="Arial" w:eastAsia="Times New Roman" w:hAnsi="Arial" w:cs="Arial"/>
          <w:kern w:val="0"/>
          <w:lang w:eastAsia="en-GB"/>
          <w14:ligatures w14:val="none"/>
        </w:rPr>
        <w:t xml:space="preserve"> report. </w:t>
      </w:r>
      <w:r w:rsidR="19181290" w:rsidRPr="54ED8348">
        <w:rPr>
          <w:rFonts w:ascii="Arial" w:eastAsia="Arial" w:hAnsi="Arial" w:cs="Arial"/>
        </w:rPr>
        <w:t>However, the most deprived state schools have a higher proportion of students who speak an additional language at home.</w:t>
      </w:r>
    </w:p>
    <w:p w14:paraId="61E64643" w14:textId="6865C4F1" w:rsidR="54ED8348" w:rsidRPr="004C27B4" w:rsidRDefault="00D31CA0" w:rsidP="004C27B4">
      <w:pPr>
        <w:spacing w:before="100" w:beforeAutospacing="1" w:after="100" w:afterAutospacing="1" w:line="240" w:lineRule="auto"/>
        <w:rPr>
          <w:rFonts w:ascii="Arial" w:eastAsia="Times New Roman" w:hAnsi="Arial" w:cs="Arial"/>
          <w:kern w:val="0"/>
          <w:lang w:eastAsia="en-GB"/>
          <w14:ligatures w14:val="none"/>
        </w:rPr>
      </w:pPr>
      <w:r w:rsidRPr="00D31CA0">
        <w:rPr>
          <w:rFonts w:ascii="Arial" w:eastAsia="Times New Roman" w:hAnsi="Arial" w:cs="Arial"/>
          <w:kern w:val="0"/>
          <w:lang w:eastAsia="en-GB"/>
          <w14:ligatures w14:val="none"/>
        </w:rPr>
        <w:t>Now in its 23rd year, the survey gathered responses from over 1,000 primary, secondary, and independent schools.</w:t>
      </w:r>
      <w:r w:rsidR="428862AC" w:rsidRPr="00D31CA0">
        <w:rPr>
          <w:rFonts w:ascii="Arial" w:eastAsia="Times New Roman" w:hAnsi="Arial" w:cs="Arial"/>
          <w:kern w:val="0"/>
          <w:lang w:eastAsia="en-GB"/>
          <w14:ligatures w14:val="none"/>
        </w:rPr>
        <w:t xml:space="preserve"> State s</w:t>
      </w:r>
      <w:r w:rsidRPr="00D31CA0">
        <w:rPr>
          <w:rFonts w:ascii="Arial" w:eastAsia="Times New Roman" w:hAnsi="Arial" w:cs="Arial"/>
          <w:kern w:val="0"/>
          <w:lang w:eastAsia="en-GB"/>
          <w14:ligatures w14:val="none"/>
        </w:rPr>
        <w:t xml:space="preserve">chools were divided into quintiles based on free school meal eligibility. In </w:t>
      </w:r>
      <w:r w:rsidR="77BD25F9" w:rsidRPr="00D31CA0">
        <w:rPr>
          <w:rFonts w:ascii="Arial" w:eastAsia="Times New Roman" w:hAnsi="Arial" w:cs="Arial"/>
          <w:kern w:val="0"/>
          <w:lang w:eastAsia="en-GB"/>
          <w14:ligatures w14:val="none"/>
        </w:rPr>
        <w:t>q</w:t>
      </w:r>
      <w:r w:rsidRPr="00D31CA0">
        <w:rPr>
          <w:rFonts w:ascii="Arial" w:eastAsia="Times New Roman" w:hAnsi="Arial" w:cs="Arial"/>
          <w:kern w:val="0"/>
          <w:lang w:eastAsia="en-GB"/>
          <w14:ligatures w14:val="none"/>
        </w:rPr>
        <w:t xml:space="preserve">uintile </w:t>
      </w:r>
      <w:r w:rsidR="00440404">
        <w:rPr>
          <w:rFonts w:ascii="Arial" w:eastAsia="Times New Roman" w:hAnsi="Arial" w:cs="Arial"/>
          <w:kern w:val="0"/>
          <w:lang w:eastAsia="en-GB"/>
          <w14:ligatures w14:val="none"/>
        </w:rPr>
        <w:t>one</w:t>
      </w:r>
      <w:r w:rsidR="6A06E647">
        <w:rPr>
          <w:rFonts w:ascii="Arial" w:eastAsia="Times New Roman" w:hAnsi="Arial" w:cs="Arial"/>
          <w:kern w:val="0"/>
          <w:lang w:eastAsia="en-GB"/>
          <w14:ligatures w14:val="none"/>
        </w:rPr>
        <w:t>,</w:t>
      </w:r>
      <w:r w:rsidR="00440404">
        <w:rPr>
          <w:rFonts w:ascii="Arial" w:eastAsia="Times New Roman" w:hAnsi="Arial" w:cs="Arial"/>
          <w:kern w:val="0"/>
          <w:lang w:eastAsia="en-GB"/>
          <w14:ligatures w14:val="none"/>
        </w:rPr>
        <w:t xml:space="preserve"> </w:t>
      </w:r>
      <w:r w:rsidRPr="00D31CA0">
        <w:rPr>
          <w:rFonts w:ascii="Arial" w:eastAsia="Times New Roman" w:hAnsi="Arial" w:cs="Arial"/>
          <w:kern w:val="0"/>
          <w:lang w:eastAsia="en-GB"/>
          <w14:ligatures w14:val="none"/>
        </w:rPr>
        <w:t>the most affluent</w:t>
      </w:r>
      <w:r w:rsidR="1C4305D3" w:rsidRPr="00D31CA0">
        <w:rPr>
          <w:rFonts w:ascii="Arial" w:eastAsia="Times New Roman" w:hAnsi="Arial" w:cs="Arial"/>
          <w:kern w:val="0"/>
          <w:lang w:eastAsia="en-GB"/>
          <w14:ligatures w14:val="none"/>
        </w:rPr>
        <w:t>,</w:t>
      </w:r>
      <w:r w:rsidR="00440404" w:rsidRPr="00D31CA0">
        <w:rPr>
          <w:rFonts w:ascii="Arial" w:eastAsia="Times New Roman" w:hAnsi="Arial" w:cs="Arial"/>
          <w:kern w:val="0"/>
          <w:lang w:eastAsia="en-GB"/>
          <w14:ligatures w14:val="none"/>
        </w:rPr>
        <w:t xml:space="preserve"> </w:t>
      </w:r>
      <w:r w:rsidRPr="00D31CA0">
        <w:rPr>
          <w:rFonts w:ascii="Arial" w:eastAsia="Times New Roman" w:hAnsi="Arial" w:cs="Arial"/>
          <w:kern w:val="0"/>
          <w:lang w:eastAsia="en-GB"/>
          <w14:ligatures w14:val="none"/>
        </w:rPr>
        <w:t xml:space="preserve">69% of teachers reported their Year 11 students were taking a language GCSE, compared to 46–47% across </w:t>
      </w:r>
      <w:r w:rsidR="00166B12">
        <w:rPr>
          <w:rFonts w:ascii="Arial" w:eastAsia="Times New Roman" w:hAnsi="Arial" w:cs="Arial"/>
          <w:kern w:val="0"/>
          <w:lang w:eastAsia="en-GB"/>
          <w14:ligatures w14:val="none"/>
        </w:rPr>
        <w:t xml:space="preserve">less affluent </w:t>
      </w:r>
      <w:r w:rsidR="38B1D504" w:rsidRPr="00D31CA0">
        <w:rPr>
          <w:rFonts w:ascii="Arial" w:eastAsia="Times New Roman" w:hAnsi="Arial" w:cs="Arial"/>
          <w:kern w:val="0"/>
          <w:lang w:eastAsia="en-GB"/>
          <w14:ligatures w14:val="none"/>
        </w:rPr>
        <w:t>q</w:t>
      </w:r>
      <w:r w:rsidRPr="00D31CA0">
        <w:rPr>
          <w:rFonts w:ascii="Arial" w:eastAsia="Times New Roman" w:hAnsi="Arial" w:cs="Arial"/>
          <w:kern w:val="0"/>
          <w:lang w:eastAsia="en-GB"/>
          <w14:ligatures w14:val="none"/>
        </w:rPr>
        <w:t xml:space="preserve">uintiles </w:t>
      </w:r>
      <w:r w:rsidR="00440404">
        <w:rPr>
          <w:rFonts w:ascii="Arial" w:eastAsia="Times New Roman" w:hAnsi="Arial" w:cs="Arial"/>
          <w:kern w:val="0"/>
          <w:lang w:eastAsia="en-GB"/>
          <w14:ligatures w14:val="none"/>
        </w:rPr>
        <w:t>two</w:t>
      </w:r>
      <w:r w:rsidRPr="00D31CA0">
        <w:rPr>
          <w:rFonts w:ascii="Arial" w:eastAsia="Times New Roman" w:hAnsi="Arial" w:cs="Arial"/>
          <w:kern w:val="0"/>
          <w:lang w:eastAsia="en-GB"/>
          <w14:ligatures w14:val="none"/>
        </w:rPr>
        <w:t xml:space="preserve"> to </w:t>
      </w:r>
      <w:r w:rsidR="00440404">
        <w:rPr>
          <w:rFonts w:ascii="Arial" w:eastAsia="Times New Roman" w:hAnsi="Arial" w:cs="Arial"/>
          <w:kern w:val="0"/>
          <w:lang w:eastAsia="en-GB"/>
          <w14:ligatures w14:val="none"/>
        </w:rPr>
        <w:t>five</w:t>
      </w:r>
      <w:r w:rsidRPr="00D31CA0">
        <w:rPr>
          <w:rFonts w:ascii="Arial" w:eastAsia="Times New Roman" w:hAnsi="Arial" w:cs="Arial"/>
          <w:kern w:val="0"/>
          <w:lang w:eastAsia="en-GB"/>
          <w14:ligatures w14:val="none"/>
        </w:rPr>
        <w:t xml:space="preserve">. </w:t>
      </w:r>
      <w:r w:rsidR="475D0C04" w:rsidRPr="00A55223">
        <w:rPr>
          <w:rFonts w:ascii="Arial" w:eastAsia="Times New Roman" w:hAnsi="Arial" w:cs="Arial"/>
          <w:kern w:val="0"/>
          <w:lang w:eastAsia="en-GB"/>
          <w14:ligatures w14:val="none"/>
        </w:rPr>
        <w:t>Overall</w:t>
      </w:r>
      <w:r w:rsidR="00A55223" w:rsidRPr="00A55223">
        <w:rPr>
          <w:rFonts w:ascii="Arial" w:eastAsia="Times New Roman" w:hAnsi="Arial" w:cs="Arial"/>
          <w:kern w:val="0"/>
          <w:lang w:eastAsia="en-GB"/>
          <w14:ligatures w14:val="none"/>
        </w:rPr>
        <w:t>, 53% of students study a language GCSE, with the EBacc</w:t>
      </w:r>
      <w:r w:rsidR="6726B716" w:rsidRPr="00A55223">
        <w:rPr>
          <w:rFonts w:ascii="Arial" w:eastAsia="Times New Roman" w:hAnsi="Arial" w:cs="Arial"/>
          <w:kern w:val="0"/>
          <w:lang w:eastAsia="en-GB"/>
          <w14:ligatures w14:val="none"/>
        </w:rPr>
        <w:t xml:space="preserve"> ambition set</w:t>
      </w:r>
      <w:r w:rsidR="00A55223" w:rsidRPr="00A55223">
        <w:rPr>
          <w:rFonts w:ascii="Arial" w:eastAsia="Times New Roman" w:hAnsi="Arial" w:cs="Arial"/>
          <w:kern w:val="0"/>
          <w:lang w:eastAsia="en-GB"/>
          <w14:ligatures w14:val="none"/>
        </w:rPr>
        <w:t xml:space="preserve"> at 90%.</w:t>
      </w:r>
    </w:p>
    <w:p w14:paraId="30A10AB3" w14:textId="19100BA3" w:rsidR="54ED8348" w:rsidRPr="004C27B4" w:rsidRDefault="00A55223" w:rsidP="004C27B4">
      <w:pPr>
        <w:spacing w:before="100" w:beforeAutospacing="1" w:after="100" w:afterAutospacing="1" w:line="240" w:lineRule="auto"/>
        <w:rPr>
          <w:rFonts w:ascii="Arial" w:eastAsia="Times New Roman" w:hAnsi="Arial" w:cs="Arial"/>
          <w:kern w:val="0"/>
          <w:lang w:eastAsia="en-GB"/>
          <w14:ligatures w14:val="none"/>
        </w:rPr>
      </w:pPr>
      <w:r w:rsidRPr="00A55223">
        <w:rPr>
          <w:rFonts w:ascii="Arial" w:eastAsia="Times New Roman" w:hAnsi="Arial" w:cs="Arial"/>
          <w:kern w:val="0"/>
          <w:lang w:eastAsia="en-GB"/>
          <w14:ligatures w14:val="none"/>
        </w:rPr>
        <w:t xml:space="preserve">The report was carried out by Dr Ian Collen, </w:t>
      </w:r>
      <w:r w:rsidR="1C967D9A" w:rsidRPr="00A55223">
        <w:rPr>
          <w:rFonts w:ascii="Arial" w:eastAsia="Times New Roman" w:hAnsi="Arial" w:cs="Arial"/>
          <w:kern w:val="0"/>
          <w:lang w:eastAsia="en-GB"/>
          <w14:ligatures w14:val="none"/>
        </w:rPr>
        <w:t xml:space="preserve">Reader </w:t>
      </w:r>
      <w:r w:rsidRPr="00A55223">
        <w:rPr>
          <w:rFonts w:ascii="Arial" w:eastAsia="Times New Roman" w:hAnsi="Arial" w:cs="Arial"/>
          <w:kern w:val="0"/>
          <w:lang w:eastAsia="en-GB"/>
          <w14:ligatures w14:val="none"/>
        </w:rPr>
        <w:t>in Modern Languages Education (PGCE) and Academic Lead of the Northern Ireland Centre for Information on Language Teaching and Research (NICILT) at Queen’s University Belfast.</w:t>
      </w:r>
    </w:p>
    <w:p w14:paraId="370FDE98" w14:textId="179B2A2F" w:rsidR="54ED8348" w:rsidRPr="004C27B4" w:rsidRDefault="0D368147" w:rsidP="54ED8348">
      <w:pPr>
        <w:spacing w:after="0" w:line="240" w:lineRule="auto"/>
        <w:rPr>
          <w:rFonts w:ascii="Arial" w:eastAsia="Times New Roman" w:hAnsi="Arial" w:cs="Arial"/>
          <w:b/>
          <w:bCs/>
          <w:kern w:val="0"/>
          <w:lang w:eastAsia="en-GB"/>
          <w14:ligatures w14:val="none"/>
        </w:rPr>
      </w:pPr>
      <w:r w:rsidRPr="00D31CA0">
        <w:rPr>
          <w:rFonts w:ascii="Arial" w:eastAsia="Times New Roman" w:hAnsi="Arial" w:cs="Arial"/>
          <w:b/>
          <w:bCs/>
          <w:kern w:val="0"/>
          <w:lang w:eastAsia="en-GB"/>
          <w14:ligatures w14:val="none"/>
        </w:rPr>
        <w:t xml:space="preserve">Teacher </w:t>
      </w:r>
      <w:r w:rsidR="7F2D2DA7" w:rsidRPr="00D31CA0">
        <w:rPr>
          <w:rFonts w:ascii="Arial" w:eastAsia="Times New Roman" w:hAnsi="Arial" w:cs="Arial"/>
          <w:b/>
          <w:bCs/>
          <w:kern w:val="0"/>
          <w:lang w:eastAsia="en-GB"/>
          <w14:ligatures w14:val="none"/>
        </w:rPr>
        <w:t>r</w:t>
      </w:r>
      <w:r w:rsidR="00D31CA0" w:rsidRPr="00D31CA0">
        <w:rPr>
          <w:rFonts w:ascii="Arial" w:eastAsia="Times New Roman" w:hAnsi="Arial" w:cs="Arial"/>
          <w:b/>
          <w:bCs/>
          <w:kern w:val="0"/>
          <w:lang w:eastAsia="en-GB"/>
          <w14:ligatures w14:val="none"/>
        </w:rPr>
        <w:t xml:space="preserve">ecruitment </w:t>
      </w:r>
      <w:r w:rsidR="008E680D" w:rsidRPr="00810FFA">
        <w:rPr>
          <w:rFonts w:ascii="Arial" w:eastAsia="Times New Roman" w:hAnsi="Arial" w:cs="Arial"/>
          <w:b/>
          <w:bCs/>
          <w:kern w:val="0"/>
          <w:lang w:eastAsia="en-GB"/>
          <w14:ligatures w14:val="none"/>
        </w:rPr>
        <w:t>challenge hits disadvantaged schools hardest</w:t>
      </w:r>
    </w:p>
    <w:p w14:paraId="7A3761AA" w14:textId="5C92DEE1" w:rsidR="00D31CA0" w:rsidRPr="004C27B4" w:rsidRDefault="00D31CA0" w:rsidP="54ED8348">
      <w:pPr>
        <w:spacing w:before="100" w:beforeAutospacing="1" w:after="100" w:afterAutospacing="1" w:line="240" w:lineRule="auto"/>
        <w:rPr>
          <w:rFonts w:ascii="Arial" w:eastAsia="Times New Roman" w:hAnsi="Arial" w:cs="Arial"/>
          <w:kern w:val="0"/>
          <w:lang w:eastAsia="en-GB"/>
          <w14:ligatures w14:val="none"/>
        </w:rPr>
      </w:pPr>
      <w:r w:rsidRPr="00D31CA0">
        <w:rPr>
          <w:rFonts w:ascii="Arial" w:eastAsia="Times New Roman" w:hAnsi="Arial" w:cs="Arial"/>
          <w:kern w:val="0"/>
          <w:lang w:eastAsia="en-GB"/>
          <w14:ligatures w14:val="none"/>
        </w:rPr>
        <w:t>Recruitment remains a challenge, especially for schools serving disadvantaged communities. This year, 68% of schools in the highest free school meals bracket reported difficulties hiring qualified MFL teachers, compared to 57% in more affluent areas.</w:t>
      </w:r>
    </w:p>
    <w:p w14:paraId="5B93BF87" w14:textId="097D5793" w:rsidR="00440404" w:rsidRPr="004C27B4" w:rsidRDefault="02C493EF" w:rsidP="004C27B4">
      <w:pPr>
        <w:spacing w:beforeAutospacing="1" w:afterAutospacing="1" w:line="240" w:lineRule="auto"/>
        <w:rPr>
          <w:rFonts w:ascii="Arial" w:eastAsia="Times New Roman" w:hAnsi="Arial" w:cs="Arial"/>
          <w:lang w:eastAsia="en-GB"/>
        </w:rPr>
      </w:pPr>
      <w:r w:rsidRPr="2CC08D82">
        <w:rPr>
          <w:rFonts w:ascii="Arial" w:eastAsia="Arial" w:hAnsi="Arial" w:cs="Arial"/>
        </w:rPr>
        <w:lastRenderedPageBreak/>
        <w:t>Over a third (34%) of Modern Foreign Language (MFL) teacher trainees were international applicants—10 percentage points higher than the average across other subjects—yet they were almost twice as likely to be rejected as UK-based candidates. One of the key barriers preventing schools from employing overseas applicants is the high cost of skilled worker visas, which schools are required to cover if candidates do not already have the right to work in the UK.</w:t>
      </w:r>
      <w:r w:rsidR="0D41CEE8" w:rsidRPr="2CC08D82">
        <w:rPr>
          <w:rFonts w:ascii="Arial" w:eastAsia="Times New Roman" w:hAnsi="Arial" w:cs="Arial"/>
          <w:lang w:eastAsia="en-GB"/>
        </w:rPr>
        <w:t xml:space="preserve"> </w:t>
      </w:r>
    </w:p>
    <w:p w14:paraId="3FB1D056" w14:textId="77777777" w:rsidR="00F54567" w:rsidRDefault="00F54567" w:rsidP="00F54567">
      <w:pPr>
        <w:spacing w:after="0" w:line="240" w:lineRule="auto"/>
        <w:rPr>
          <w:rFonts w:ascii="Arial" w:eastAsia="Arial" w:hAnsi="Arial" w:cs="Arial"/>
        </w:rPr>
      </w:pPr>
      <w:r w:rsidRPr="00F54567">
        <w:rPr>
          <w:rFonts w:ascii="Arial" w:eastAsia="Arial" w:hAnsi="Arial" w:cs="Arial"/>
        </w:rPr>
        <w:t>The National Consortium for Languages Education (NCLE) — funded by the Department for Education and delivered by IOE, UCL’s Faculty of Education and Society, the British Council and Goethe-</w:t>
      </w:r>
      <w:proofErr w:type="spellStart"/>
      <w:r w:rsidRPr="00F54567">
        <w:rPr>
          <w:rFonts w:ascii="Arial" w:eastAsia="Arial" w:hAnsi="Arial" w:cs="Arial"/>
        </w:rPr>
        <w:t>Institut</w:t>
      </w:r>
      <w:proofErr w:type="spellEnd"/>
      <w:r w:rsidRPr="00F54567">
        <w:rPr>
          <w:rFonts w:ascii="Arial" w:eastAsia="Arial" w:hAnsi="Arial" w:cs="Arial"/>
        </w:rPr>
        <w:t xml:space="preserve"> — is addressing access gaps through school-led research networks focused on widening participation in language learning.</w:t>
      </w:r>
    </w:p>
    <w:p w14:paraId="4D829DCA" w14:textId="77777777" w:rsidR="00F54567" w:rsidRPr="00F54567" w:rsidRDefault="00F54567" w:rsidP="00F54567">
      <w:pPr>
        <w:spacing w:after="0" w:line="240" w:lineRule="auto"/>
        <w:rPr>
          <w:rFonts w:ascii="Arial" w:eastAsia="Arial" w:hAnsi="Arial" w:cs="Arial"/>
        </w:rPr>
      </w:pPr>
    </w:p>
    <w:p w14:paraId="4E2FE45D" w14:textId="77777777" w:rsidR="00F54567" w:rsidRDefault="00F54567" w:rsidP="00F54567">
      <w:pPr>
        <w:spacing w:after="0" w:line="240" w:lineRule="auto"/>
        <w:rPr>
          <w:rFonts w:ascii="Arial" w:eastAsia="Arial" w:hAnsi="Arial" w:cs="Arial"/>
        </w:rPr>
      </w:pPr>
      <w:r w:rsidRPr="00F54567">
        <w:rPr>
          <w:rFonts w:ascii="Arial" w:eastAsia="Arial" w:hAnsi="Arial" w:cs="Arial"/>
        </w:rPr>
        <w:t>Initiatives include new curriculum approaches to boost motivation and regional festivals celebrating the diverse languages spoken in local communities.</w:t>
      </w:r>
    </w:p>
    <w:p w14:paraId="49A96907" w14:textId="77777777" w:rsidR="00F54567" w:rsidRDefault="00F54567" w:rsidP="00F54567">
      <w:pPr>
        <w:spacing w:after="0" w:line="240" w:lineRule="auto"/>
        <w:rPr>
          <w:rFonts w:ascii="Arial" w:eastAsia="Arial" w:hAnsi="Arial" w:cs="Arial"/>
        </w:rPr>
      </w:pPr>
    </w:p>
    <w:p w14:paraId="3B69281F" w14:textId="1E58A472" w:rsidR="000426F1" w:rsidRDefault="00A55223" w:rsidP="00F54567">
      <w:pPr>
        <w:spacing w:after="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S</w:t>
      </w:r>
      <w:r w:rsidRPr="00A55223">
        <w:rPr>
          <w:rFonts w:ascii="Arial" w:eastAsia="Times New Roman" w:hAnsi="Arial" w:cs="Arial"/>
          <w:b/>
          <w:bCs/>
          <w:kern w:val="0"/>
          <w:lang w:eastAsia="en-GB"/>
          <w14:ligatures w14:val="none"/>
        </w:rPr>
        <w:t xml:space="preserve">tudents in </w:t>
      </w:r>
      <w:r>
        <w:rPr>
          <w:rFonts w:ascii="Arial" w:eastAsia="Times New Roman" w:hAnsi="Arial" w:cs="Arial"/>
          <w:b/>
          <w:bCs/>
          <w:kern w:val="0"/>
          <w:lang w:eastAsia="en-GB"/>
          <w14:ligatures w14:val="none"/>
        </w:rPr>
        <w:t>m</w:t>
      </w:r>
      <w:r w:rsidRPr="00A55223">
        <w:rPr>
          <w:rFonts w:ascii="Arial" w:eastAsia="Times New Roman" w:hAnsi="Arial" w:cs="Arial"/>
          <w:b/>
          <w:bCs/>
          <w:kern w:val="0"/>
          <w:lang w:eastAsia="en-GB"/>
          <w14:ligatures w14:val="none"/>
        </w:rPr>
        <w:t xml:space="preserve">ost </w:t>
      </w:r>
      <w:r>
        <w:rPr>
          <w:rFonts w:ascii="Arial" w:eastAsia="Times New Roman" w:hAnsi="Arial" w:cs="Arial"/>
          <w:b/>
          <w:bCs/>
          <w:kern w:val="0"/>
          <w:lang w:eastAsia="en-GB"/>
          <w14:ligatures w14:val="none"/>
        </w:rPr>
        <w:t>d</w:t>
      </w:r>
      <w:r w:rsidRPr="00A55223">
        <w:rPr>
          <w:rFonts w:ascii="Arial" w:eastAsia="Times New Roman" w:hAnsi="Arial" w:cs="Arial"/>
          <w:b/>
          <w:bCs/>
          <w:kern w:val="0"/>
          <w:lang w:eastAsia="en-GB"/>
          <w14:ligatures w14:val="none"/>
        </w:rPr>
        <w:t xml:space="preserve">eprived </w:t>
      </w:r>
      <w:r>
        <w:rPr>
          <w:rFonts w:ascii="Arial" w:eastAsia="Times New Roman" w:hAnsi="Arial" w:cs="Arial"/>
          <w:b/>
          <w:bCs/>
          <w:kern w:val="0"/>
          <w:lang w:eastAsia="en-GB"/>
          <w14:ligatures w14:val="none"/>
        </w:rPr>
        <w:t>s</w:t>
      </w:r>
      <w:r w:rsidRPr="00A55223">
        <w:rPr>
          <w:rFonts w:ascii="Arial" w:eastAsia="Times New Roman" w:hAnsi="Arial" w:cs="Arial"/>
          <w:b/>
          <w:bCs/>
          <w:kern w:val="0"/>
          <w:lang w:eastAsia="en-GB"/>
          <w14:ligatures w14:val="none"/>
        </w:rPr>
        <w:t xml:space="preserve">chools </w:t>
      </w:r>
      <w:r>
        <w:rPr>
          <w:rFonts w:ascii="Arial" w:eastAsia="Times New Roman" w:hAnsi="Arial" w:cs="Arial"/>
          <w:b/>
          <w:bCs/>
          <w:kern w:val="0"/>
          <w:lang w:eastAsia="en-GB"/>
          <w14:ligatures w14:val="none"/>
        </w:rPr>
        <w:t>a</w:t>
      </w:r>
      <w:r w:rsidRPr="00A55223">
        <w:rPr>
          <w:rFonts w:ascii="Arial" w:eastAsia="Times New Roman" w:hAnsi="Arial" w:cs="Arial"/>
          <w:b/>
          <w:bCs/>
          <w:kern w:val="0"/>
          <w:lang w:eastAsia="en-GB"/>
          <w14:ligatures w14:val="none"/>
        </w:rPr>
        <w:t xml:space="preserve">re </w:t>
      </w:r>
      <w:r>
        <w:rPr>
          <w:rFonts w:ascii="Arial" w:eastAsia="Times New Roman" w:hAnsi="Arial" w:cs="Arial"/>
          <w:b/>
          <w:bCs/>
          <w:kern w:val="0"/>
          <w:lang w:eastAsia="en-GB"/>
          <w14:ligatures w14:val="none"/>
        </w:rPr>
        <w:t>m</w:t>
      </w:r>
      <w:r w:rsidRPr="00A55223">
        <w:rPr>
          <w:rFonts w:ascii="Arial" w:eastAsia="Times New Roman" w:hAnsi="Arial" w:cs="Arial"/>
          <w:b/>
          <w:bCs/>
          <w:kern w:val="0"/>
          <w:lang w:eastAsia="en-GB"/>
          <w14:ligatures w14:val="none"/>
        </w:rPr>
        <w:t xml:space="preserve">ore </w:t>
      </w:r>
      <w:r>
        <w:rPr>
          <w:rFonts w:ascii="Arial" w:eastAsia="Times New Roman" w:hAnsi="Arial" w:cs="Arial"/>
          <w:b/>
          <w:bCs/>
          <w:kern w:val="0"/>
          <w:lang w:eastAsia="en-GB"/>
          <w14:ligatures w14:val="none"/>
        </w:rPr>
        <w:t>l</w:t>
      </w:r>
      <w:r w:rsidRPr="00A55223">
        <w:rPr>
          <w:rFonts w:ascii="Arial" w:eastAsia="Times New Roman" w:hAnsi="Arial" w:cs="Arial"/>
          <w:b/>
          <w:bCs/>
          <w:kern w:val="0"/>
          <w:lang w:eastAsia="en-GB"/>
          <w14:ligatures w14:val="none"/>
        </w:rPr>
        <w:t xml:space="preserve">ikely to </w:t>
      </w:r>
      <w:r>
        <w:rPr>
          <w:rFonts w:ascii="Arial" w:eastAsia="Times New Roman" w:hAnsi="Arial" w:cs="Arial"/>
          <w:b/>
          <w:bCs/>
          <w:kern w:val="0"/>
          <w:lang w:eastAsia="en-GB"/>
          <w14:ligatures w14:val="none"/>
        </w:rPr>
        <w:t>s</w:t>
      </w:r>
      <w:r w:rsidRPr="00A55223">
        <w:rPr>
          <w:rFonts w:ascii="Arial" w:eastAsia="Times New Roman" w:hAnsi="Arial" w:cs="Arial"/>
          <w:b/>
          <w:bCs/>
          <w:kern w:val="0"/>
          <w:lang w:eastAsia="en-GB"/>
          <w14:ligatures w14:val="none"/>
        </w:rPr>
        <w:t xml:space="preserve">peak </w:t>
      </w:r>
      <w:r>
        <w:rPr>
          <w:rFonts w:ascii="Arial" w:eastAsia="Times New Roman" w:hAnsi="Arial" w:cs="Arial"/>
          <w:b/>
          <w:bCs/>
          <w:kern w:val="0"/>
          <w:lang w:eastAsia="en-GB"/>
          <w14:ligatures w14:val="none"/>
        </w:rPr>
        <w:t>m</w:t>
      </w:r>
      <w:r w:rsidRPr="00A55223">
        <w:rPr>
          <w:rFonts w:ascii="Arial" w:eastAsia="Times New Roman" w:hAnsi="Arial" w:cs="Arial"/>
          <w:b/>
          <w:bCs/>
          <w:kern w:val="0"/>
          <w:lang w:eastAsia="en-GB"/>
          <w14:ligatures w14:val="none"/>
        </w:rPr>
        <w:t xml:space="preserve">ultiple </w:t>
      </w:r>
      <w:r>
        <w:rPr>
          <w:rFonts w:ascii="Arial" w:eastAsia="Times New Roman" w:hAnsi="Arial" w:cs="Arial"/>
          <w:b/>
          <w:bCs/>
          <w:kern w:val="0"/>
          <w:lang w:eastAsia="en-GB"/>
          <w14:ligatures w14:val="none"/>
        </w:rPr>
        <w:t>l</w:t>
      </w:r>
      <w:r w:rsidRPr="00A55223">
        <w:rPr>
          <w:rFonts w:ascii="Arial" w:eastAsia="Times New Roman" w:hAnsi="Arial" w:cs="Arial"/>
          <w:b/>
          <w:bCs/>
          <w:kern w:val="0"/>
          <w:lang w:eastAsia="en-GB"/>
          <w14:ligatures w14:val="none"/>
        </w:rPr>
        <w:t xml:space="preserve">anguages at </w:t>
      </w:r>
      <w:r>
        <w:rPr>
          <w:rFonts w:ascii="Arial" w:eastAsia="Times New Roman" w:hAnsi="Arial" w:cs="Arial"/>
          <w:b/>
          <w:bCs/>
          <w:kern w:val="0"/>
          <w:lang w:eastAsia="en-GB"/>
          <w14:ligatures w14:val="none"/>
        </w:rPr>
        <w:t>h</w:t>
      </w:r>
      <w:r w:rsidRPr="00A55223">
        <w:rPr>
          <w:rFonts w:ascii="Arial" w:eastAsia="Times New Roman" w:hAnsi="Arial" w:cs="Arial"/>
          <w:b/>
          <w:bCs/>
          <w:kern w:val="0"/>
          <w:lang w:eastAsia="en-GB"/>
          <w14:ligatures w14:val="none"/>
        </w:rPr>
        <w:t>ome</w:t>
      </w:r>
    </w:p>
    <w:p w14:paraId="39B354C4" w14:textId="77777777" w:rsidR="00A55223" w:rsidRPr="00810FFA" w:rsidRDefault="00A55223" w:rsidP="00D31CA0">
      <w:pPr>
        <w:spacing w:after="0" w:line="240" w:lineRule="auto"/>
        <w:rPr>
          <w:rFonts w:ascii="Arial" w:eastAsia="Times New Roman" w:hAnsi="Arial" w:cs="Arial"/>
          <w:kern w:val="0"/>
          <w:lang w:eastAsia="en-GB"/>
          <w14:ligatures w14:val="none"/>
        </w:rPr>
      </w:pPr>
    </w:p>
    <w:p w14:paraId="0783615E" w14:textId="5516554D" w:rsidR="000426F1" w:rsidRDefault="000426F1" w:rsidP="54ED8348">
      <w:pPr>
        <w:spacing w:after="0" w:line="240" w:lineRule="auto"/>
        <w:rPr>
          <w:rFonts w:ascii="Arial" w:eastAsia="Times New Roman" w:hAnsi="Arial" w:cs="Arial"/>
          <w:lang w:eastAsia="en-GB"/>
        </w:rPr>
      </w:pPr>
      <w:r>
        <w:rPr>
          <w:rFonts w:ascii="Arial" w:eastAsia="Times New Roman" w:hAnsi="Arial" w:cs="Arial"/>
          <w:kern w:val="0"/>
          <w:lang w:eastAsia="en-GB"/>
          <w14:ligatures w14:val="none"/>
        </w:rPr>
        <w:t>Language Trends reports have shown that s</w:t>
      </w:r>
      <w:r w:rsidRPr="000426F1">
        <w:rPr>
          <w:rFonts w:ascii="Arial" w:eastAsia="Times New Roman" w:hAnsi="Arial" w:cs="Arial"/>
          <w:kern w:val="0"/>
          <w:lang w:eastAsia="en-GB"/>
          <w14:ligatures w14:val="none"/>
        </w:rPr>
        <w:t>chools in</w:t>
      </w:r>
      <w:r>
        <w:rPr>
          <w:rFonts w:ascii="Arial" w:eastAsia="Times New Roman" w:hAnsi="Arial" w:cs="Arial"/>
          <w:kern w:val="0"/>
          <w:lang w:eastAsia="en-GB"/>
          <w14:ligatures w14:val="none"/>
        </w:rPr>
        <w:t xml:space="preserve"> the</w:t>
      </w:r>
      <w:r w:rsidRPr="000426F1">
        <w:rPr>
          <w:rFonts w:ascii="Arial" w:eastAsia="Times New Roman" w:hAnsi="Arial" w:cs="Arial"/>
          <w:kern w:val="0"/>
          <w:lang w:eastAsia="en-GB"/>
          <w14:ligatures w14:val="none"/>
        </w:rPr>
        <w:t xml:space="preserve"> most deprived areas tend to have more pupils w</w:t>
      </w:r>
      <w:r>
        <w:rPr>
          <w:rFonts w:ascii="Arial" w:eastAsia="Times New Roman" w:hAnsi="Arial" w:cs="Arial"/>
          <w:kern w:val="0"/>
          <w:lang w:eastAsia="en-GB"/>
          <w14:ligatures w14:val="none"/>
        </w:rPr>
        <w:t>ho speak</w:t>
      </w:r>
      <w:r w:rsidRPr="000426F1">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 xml:space="preserve">English as an additional language (EAL), compared to those in more affluent areas. </w:t>
      </w:r>
      <w:r w:rsidR="5925638B">
        <w:rPr>
          <w:rFonts w:ascii="Arial" w:eastAsia="Times New Roman" w:hAnsi="Arial" w:cs="Arial"/>
          <w:kern w:val="0"/>
          <w:lang w:eastAsia="en-GB"/>
          <w14:ligatures w14:val="none"/>
        </w:rPr>
        <w:t>T</w:t>
      </w:r>
      <w:r>
        <w:rPr>
          <w:rFonts w:ascii="Arial" w:eastAsia="Times New Roman" w:hAnsi="Arial" w:cs="Arial"/>
          <w:kern w:val="0"/>
          <w:lang w:eastAsia="en-GB"/>
          <w14:ligatures w14:val="none"/>
        </w:rPr>
        <w:t>his year</w:t>
      </w:r>
      <w:r w:rsidR="70EF04CE">
        <w:rPr>
          <w:rFonts w:ascii="Arial" w:eastAsia="Times New Roman" w:hAnsi="Arial" w:cs="Arial"/>
          <w:kern w:val="0"/>
          <w:lang w:eastAsia="en-GB"/>
          <w14:ligatures w14:val="none"/>
        </w:rPr>
        <w:t>’s report</w:t>
      </w:r>
      <w:r>
        <w:rPr>
          <w:rFonts w:ascii="Arial" w:eastAsia="Times New Roman" w:hAnsi="Arial" w:cs="Arial"/>
          <w:kern w:val="0"/>
          <w:lang w:eastAsia="en-GB"/>
          <w14:ligatures w14:val="none"/>
        </w:rPr>
        <w:t xml:space="preserve"> found nearly </w:t>
      </w:r>
      <w:r w:rsidR="1D259FC3">
        <w:rPr>
          <w:rFonts w:ascii="Arial" w:eastAsia="Times New Roman" w:hAnsi="Arial" w:cs="Arial"/>
          <w:kern w:val="0"/>
          <w:lang w:eastAsia="en-GB"/>
          <w14:ligatures w14:val="none"/>
        </w:rPr>
        <w:t>a third (</w:t>
      </w:r>
      <w:r>
        <w:rPr>
          <w:rFonts w:ascii="Arial" w:eastAsia="Times New Roman" w:hAnsi="Arial" w:cs="Arial"/>
          <w:kern w:val="0"/>
          <w:lang w:eastAsia="en-GB"/>
          <w14:ligatures w14:val="none"/>
        </w:rPr>
        <w:t>30%</w:t>
      </w:r>
      <w:r w:rsidR="36A08E7D">
        <w:rPr>
          <w:rFonts w:ascii="Arial" w:eastAsia="Times New Roman" w:hAnsi="Arial" w:cs="Arial"/>
          <w:kern w:val="0"/>
          <w:lang w:eastAsia="en-GB"/>
          <w14:ligatures w14:val="none"/>
        </w:rPr>
        <w:t>)</w:t>
      </w:r>
      <w:r>
        <w:rPr>
          <w:rFonts w:ascii="Arial" w:eastAsia="Times New Roman" w:hAnsi="Arial" w:cs="Arial"/>
          <w:kern w:val="0"/>
          <w:lang w:eastAsia="en-GB"/>
          <w14:ligatures w14:val="none"/>
        </w:rPr>
        <w:t xml:space="preserve"> of </w:t>
      </w:r>
      <w:r w:rsidR="78727AC1">
        <w:rPr>
          <w:rFonts w:ascii="Arial" w:eastAsia="Times New Roman" w:hAnsi="Arial" w:cs="Arial"/>
          <w:kern w:val="0"/>
          <w:lang w:eastAsia="en-GB"/>
          <w14:ligatures w14:val="none"/>
        </w:rPr>
        <w:t>q</w:t>
      </w:r>
      <w:r>
        <w:rPr>
          <w:rFonts w:ascii="Arial" w:eastAsia="Times New Roman" w:hAnsi="Arial" w:cs="Arial"/>
          <w:kern w:val="0"/>
          <w:lang w:eastAsia="en-GB"/>
          <w14:ligatures w14:val="none"/>
        </w:rPr>
        <w:t xml:space="preserve">uintile </w:t>
      </w:r>
      <w:r w:rsidR="00440404">
        <w:rPr>
          <w:rFonts w:ascii="Arial" w:eastAsia="Times New Roman" w:hAnsi="Arial" w:cs="Arial"/>
          <w:kern w:val="0"/>
          <w:lang w:eastAsia="en-GB"/>
          <w14:ligatures w14:val="none"/>
        </w:rPr>
        <w:t>five</w:t>
      </w:r>
      <w:r>
        <w:rPr>
          <w:rFonts w:ascii="Arial" w:eastAsia="Times New Roman" w:hAnsi="Arial" w:cs="Arial"/>
          <w:kern w:val="0"/>
          <w:lang w:eastAsia="en-GB"/>
          <w14:ligatures w14:val="none"/>
        </w:rPr>
        <w:t xml:space="preserve"> </w:t>
      </w:r>
      <w:r w:rsidR="00364D4E">
        <w:rPr>
          <w:rFonts w:ascii="Arial" w:eastAsia="Times New Roman" w:hAnsi="Arial" w:cs="Arial"/>
          <w:kern w:val="0"/>
          <w:lang w:eastAsia="en-GB"/>
          <w14:ligatures w14:val="none"/>
        </w:rPr>
        <w:t xml:space="preserve">(less affluent) </w:t>
      </w:r>
      <w:r>
        <w:rPr>
          <w:rFonts w:ascii="Arial" w:eastAsia="Times New Roman" w:hAnsi="Arial" w:cs="Arial"/>
          <w:kern w:val="0"/>
          <w:lang w:eastAsia="en-GB"/>
          <w14:ligatures w14:val="none"/>
        </w:rPr>
        <w:t xml:space="preserve">schools have students with EAL, compared to just 12.8% of </w:t>
      </w:r>
      <w:r w:rsidR="2F8D9B14">
        <w:rPr>
          <w:rFonts w:ascii="Arial" w:eastAsia="Times New Roman" w:hAnsi="Arial" w:cs="Arial"/>
          <w:kern w:val="0"/>
          <w:lang w:eastAsia="en-GB"/>
          <w14:ligatures w14:val="none"/>
        </w:rPr>
        <w:t>q</w:t>
      </w:r>
      <w:r w:rsidR="00440404">
        <w:rPr>
          <w:rFonts w:ascii="Arial" w:eastAsia="Times New Roman" w:hAnsi="Arial" w:cs="Arial"/>
          <w:kern w:val="0"/>
          <w:lang w:eastAsia="en-GB"/>
          <w14:ligatures w14:val="none"/>
        </w:rPr>
        <w:t>uintile</w:t>
      </w:r>
      <w:r>
        <w:rPr>
          <w:rFonts w:ascii="Arial" w:eastAsia="Times New Roman" w:hAnsi="Arial" w:cs="Arial"/>
          <w:kern w:val="0"/>
          <w:lang w:eastAsia="en-GB"/>
          <w14:ligatures w14:val="none"/>
        </w:rPr>
        <w:t xml:space="preserve"> </w:t>
      </w:r>
      <w:r w:rsidR="00440404">
        <w:rPr>
          <w:rFonts w:ascii="Arial" w:eastAsia="Times New Roman" w:hAnsi="Arial" w:cs="Arial"/>
          <w:kern w:val="0"/>
          <w:lang w:eastAsia="en-GB"/>
          <w14:ligatures w14:val="none"/>
        </w:rPr>
        <w:t>one</w:t>
      </w:r>
      <w:r>
        <w:rPr>
          <w:rFonts w:ascii="Arial" w:eastAsia="Times New Roman" w:hAnsi="Arial" w:cs="Arial"/>
          <w:kern w:val="0"/>
          <w:lang w:eastAsia="en-GB"/>
          <w14:ligatures w14:val="none"/>
        </w:rPr>
        <w:t xml:space="preserve"> schools. </w:t>
      </w:r>
    </w:p>
    <w:p w14:paraId="4E879958" w14:textId="0C5A856D" w:rsidR="000426F1" w:rsidRDefault="20442772" w:rsidP="54ED8348">
      <w:pPr>
        <w:spacing w:before="240" w:after="240" w:line="240" w:lineRule="auto"/>
      </w:pPr>
      <w:r w:rsidRPr="54ED8348">
        <w:rPr>
          <w:rFonts w:ascii="Arial" w:eastAsia="Arial" w:hAnsi="Arial" w:cs="Arial"/>
        </w:rPr>
        <w:t>Ensuring students can gain qualifications in the languages they speak at home is a key aim of the NCLE, especially in schools where multilingualism is most common.</w:t>
      </w:r>
    </w:p>
    <w:p w14:paraId="6BAC0BB9" w14:textId="5AC6ADAE" w:rsidR="00D31CA0" w:rsidRPr="00D31CA0" w:rsidRDefault="00D31CA0" w:rsidP="00D31CA0">
      <w:pPr>
        <w:spacing w:after="0" w:line="240" w:lineRule="auto"/>
        <w:rPr>
          <w:rFonts w:ascii="Arial" w:eastAsia="Times New Roman" w:hAnsi="Arial" w:cs="Arial"/>
          <w:kern w:val="0"/>
          <w:lang w:eastAsia="en-GB"/>
          <w14:ligatures w14:val="none"/>
        </w:rPr>
      </w:pPr>
      <w:r w:rsidRPr="00D31CA0">
        <w:rPr>
          <w:rFonts w:ascii="Arial" w:eastAsia="Times New Roman" w:hAnsi="Arial" w:cs="Arial"/>
          <w:b/>
          <w:bCs/>
          <w:kern w:val="0"/>
          <w:lang w:eastAsia="en-GB"/>
          <w14:ligatures w14:val="none"/>
        </w:rPr>
        <w:t xml:space="preserve">Spanish </w:t>
      </w:r>
      <w:r w:rsidR="00A55223">
        <w:rPr>
          <w:rFonts w:ascii="Arial" w:eastAsia="Times New Roman" w:hAnsi="Arial" w:cs="Arial"/>
          <w:b/>
          <w:bCs/>
          <w:kern w:val="0"/>
          <w:lang w:eastAsia="en-GB"/>
          <w14:ligatures w14:val="none"/>
        </w:rPr>
        <w:t>b</w:t>
      </w:r>
      <w:r w:rsidRPr="00D31CA0">
        <w:rPr>
          <w:rFonts w:ascii="Arial" w:eastAsia="Times New Roman" w:hAnsi="Arial" w:cs="Arial"/>
          <w:b/>
          <w:bCs/>
          <w:kern w:val="0"/>
          <w:lang w:eastAsia="en-GB"/>
          <w14:ligatures w14:val="none"/>
        </w:rPr>
        <w:t xml:space="preserve">ecomes </w:t>
      </w:r>
      <w:r w:rsidR="00A55223">
        <w:rPr>
          <w:rFonts w:ascii="Arial" w:eastAsia="Times New Roman" w:hAnsi="Arial" w:cs="Arial"/>
          <w:b/>
          <w:bCs/>
          <w:kern w:val="0"/>
          <w:lang w:eastAsia="en-GB"/>
          <w14:ligatures w14:val="none"/>
        </w:rPr>
        <w:t>m</w:t>
      </w:r>
      <w:r w:rsidRPr="00D31CA0">
        <w:rPr>
          <w:rFonts w:ascii="Arial" w:eastAsia="Times New Roman" w:hAnsi="Arial" w:cs="Arial"/>
          <w:b/>
          <w:bCs/>
          <w:kern w:val="0"/>
          <w:lang w:eastAsia="en-GB"/>
          <w14:ligatures w14:val="none"/>
        </w:rPr>
        <w:t xml:space="preserve">ost </w:t>
      </w:r>
      <w:r w:rsidR="00A55223">
        <w:rPr>
          <w:rFonts w:ascii="Arial" w:eastAsia="Times New Roman" w:hAnsi="Arial" w:cs="Arial"/>
          <w:b/>
          <w:bCs/>
          <w:kern w:val="0"/>
          <w:lang w:eastAsia="en-GB"/>
          <w14:ligatures w14:val="none"/>
        </w:rPr>
        <w:t>p</w:t>
      </w:r>
      <w:r w:rsidRPr="00D31CA0">
        <w:rPr>
          <w:rFonts w:ascii="Arial" w:eastAsia="Times New Roman" w:hAnsi="Arial" w:cs="Arial"/>
          <w:b/>
          <w:bCs/>
          <w:kern w:val="0"/>
          <w:lang w:eastAsia="en-GB"/>
          <w14:ligatures w14:val="none"/>
        </w:rPr>
        <w:t xml:space="preserve">opular GCSE </w:t>
      </w:r>
      <w:r w:rsidR="004C27B4">
        <w:rPr>
          <w:rFonts w:ascii="Arial" w:eastAsia="Times New Roman" w:hAnsi="Arial" w:cs="Arial"/>
          <w:b/>
          <w:bCs/>
          <w:kern w:val="0"/>
          <w:lang w:eastAsia="en-GB"/>
          <w14:ligatures w14:val="none"/>
        </w:rPr>
        <w:t>l</w:t>
      </w:r>
      <w:r w:rsidR="004C27B4" w:rsidRPr="00D31CA0">
        <w:rPr>
          <w:rFonts w:ascii="Arial" w:eastAsia="Times New Roman" w:hAnsi="Arial" w:cs="Arial"/>
          <w:b/>
          <w:bCs/>
          <w:kern w:val="0"/>
          <w:lang w:eastAsia="en-GB"/>
          <w14:ligatures w14:val="none"/>
        </w:rPr>
        <w:t>anguage,</w:t>
      </w:r>
      <w:r w:rsidRPr="00D31CA0">
        <w:rPr>
          <w:rFonts w:ascii="Arial" w:eastAsia="Times New Roman" w:hAnsi="Arial" w:cs="Arial"/>
          <w:b/>
          <w:bCs/>
          <w:kern w:val="0"/>
          <w:lang w:eastAsia="en-GB"/>
          <w14:ligatures w14:val="none"/>
        </w:rPr>
        <w:t xml:space="preserve"> German </w:t>
      </w:r>
      <w:r w:rsidR="00A55223">
        <w:rPr>
          <w:rFonts w:ascii="Arial" w:eastAsia="Times New Roman" w:hAnsi="Arial" w:cs="Arial"/>
          <w:b/>
          <w:bCs/>
          <w:kern w:val="0"/>
          <w:lang w:eastAsia="en-GB"/>
          <w14:ligatures w14:val="none"/>
        </w:rPr>
        <w:t>a</w:t>
      </w:r>
      <w:r w:rsidRPr="00D31CA0">
        <w:rPr>
          <w:rFonts w:ascii="Arial" w:eastAsia="Times New Roman" w:hAnsi="Arial" w:cs="Arial"/>
          <w:b/>
          <w:bCs/>
          <w:kern w:val="0"/>
          <w:lang w:eastAsia="en-GB"/>
          <w14:ligatures w14:val="none"/>
        </w:rPr>
        <w:t xml:space="preserve">ccess </w:t>
      </w:r>
      <w:r w:rsidR="00A55223">
        <w:rPr>
          <w:rFonts w:ascii="Arial" w:eastAsia="Times New Roman" w:hAnsi="Arial" w:cs="Arial"/>
          <w:b/>
          <w:bCs/>
          <w:kern w:val="0"/>
          <w:lang w:eastAsia="en-GB"/>
          <w14:ligatures w14:val="none"/>
        </w:rPr>
        <w:t>u</w:t>
      </w:r>
      <w:r w:rsidRPr="00D31CA0">
        <w:rPr>
          <w:rFonts w:ascii="Arial" w:eastAsia="Times New Roman" w:hAnsi="Arial" w:cs="Arial"/>
          <w:b/>
          <w:bCs/>
          <w:kern w:val="0"/>
          <w:lang w:eastAsia="en-GB"/>
          <w14:ligatures w14:val="none"/>
        </w:rPr>
        <w:t>nequal</w:t>
      </w:r>
    </w:p>
    <w:p w14:paraId="54ECADAC" w14:textId="28956338" w:rsidR="54ED8348" w:rsidRPr="004C27B4" w:rsidRDefault="4E7FDA41" w:rsidP="004C27B4">
      <w:pPr>
        <w:spacing w:before="100" w:beforeAutospacing="1" w:after="100" w:afterAutospacing="1" w:line="240" w:lineRule="auto"/>
        <w:rPr>
          <w:rFonts w:ascii="Arial" w:eastAsia="Times New Roman" w:hAnsi="Arial" w:cs="Arial"/>
          <w:kern w:val="0"/>
          <w:lang w:eastAsia="en-GB"/>
          <w14:ligatures w14:val="none"/>
        </w:rPr>
      </w:pPr>
      <w:r w:rsidRPr="00D31CA0">
        <w:rPr>
          <w:rFonts w:ascii="Arial" w:eastAsia="Times New Roman" w:hAnsi="Arial" w:cs="Arial"/>
          <w:kern w:val="0"/>
          <w:lang w:eastAsia="en-GB"/>
          <w14:ligatures w14:val="none"/>
        </w:rPr>
        <w:t xml:space="preserve">As predicted in previous </w:t>
      </w:r>
      <w:r w:rsidRPr="54ED8348">
        <w:rPr>
          <w:rFonts w:ascii="Arial" w:eastAsia="Times New Roman" w:hAnsi="Arial" w:cs="Arial"/>
          <w:i/>
          <w:iCs/>
          <w:kern w:val="0"/>
          <w:lang w:eastAsia="en-GB"/>
          <w14:ligatures w14:val="none"/>
        </w:rPr>
        <w:t>Language Trends</w:t>
      </w:r>
      <w:r w:rsidRPr="00D31CA0">
        <w:rPr>
          <w:rFonts w:ascii="Arial" w:eastAsia="Times New Roman" w:hAnsi="Arial" w:cs="Arial"/>
          <w:kern w:val="0"/>
          <w:lang w:eastAsia="en-GB"/>
          <w14:ligatures w14:val="none"/>
        </w:rPr>
        <w:t xml:space="preserve"> reports, </w:t>
      </w:r>
      <w:r w:rsidR="00D31CA0" w:rsidRPr="00D31CA0">
        <w:rPr>
          <w:rFonts w:ascii="Arial" w:eastAsia="Times New Roman" w:hAnsi="Arial" w:cs="Arial"/>
          <w:kern w:val="0"/>
          <w:lang w:eastAsia="en-GB"/>
          <w14:ligatures w14:val="none"/>
        </w:rPr>
        <w:t>Spanish has</w:t>
      </w:r>
      <w:r w:rsidR="3D10E89E" w:rsidRPr="00D31CA0">
        <w:rPr>
          <w:rFonts w:ascii="Arial" w:eastAsia="Times New Roman" w:hAnsi="Arial" w:cs="Arial"/>
          <w:kern w:val="0"/>
          <w:lang w:eastAsia="en-GB"/>
          <w14:ligatures w14:val="none"/>
        </w:rPr>
        <w:t xml:space="preserve"> now</w:t>
      </w:r>
      <w:r w:rsidR="00D31CA0" w:rsidRPr="00D31CA0">
        <w:rPr>
          <w:rFonts w:ascii="Arial" w:eastAsia="Times New Roman" w:hAnsi="Arial" w:cs="Arial"/>
          <w:kern w:val="0"/>
          <w:lang w:eastAsia="en-GB"/>
          <w14:ligatures w14:val="none"/>
        </w:rPr>
        <w:t xml:space="preserve"> overtaken French as the most popular GCSE modern foreign language, with entries rising by 1.6% to 131,985 this year</w:t>
      </w:r>
      <w:r w:rsidR="719F669B" w:rsidRPr="00D31CA0">
        <w:rPr>
          <w:rFonts w:ascii="Arial" w:eastAsia="Times New Roman" w:hAnsi="Arial" w:cs="Arial"/>
          <w:kern w:val="0"/>
          <w:lang w:eastAsia="en-GB"/>
          <w14:ligatures w14:val="none"/>
        </w:rPr>
        <w:t>.</w:t>
      </w:r>
      <w:r w:rsidR="00D31CA0" w:rsidRPr="00D31CA0">
        <w:rPr>
          <w:rFonts w:ascii="Arial" w:eastAsia="Times New Roman" w:hAnsi="Arial" w:cs="Arial"/>
          <w:kern w:val="0"/>
          <w:lang w:eastAsia="en-GB"/>
          <w14:ligatures w14:val="none"/>
        </w:rPr>
        <w:t xml:space="preserve"> Despite this, French remains the </w:t>
      </w:r>
      <w:r w:rsidR="00810FFA" w:rsidRPr="00810FFA">
        <w:rPr>
          <w:rFonts w:ascii="Arial" w:eastAsia="Times New Roman" w:hAnsi="Arial" w:cs="Arial"/>
          <w:kern w:val="0"/>
          <w:lang w:eastAsia="en-GB"/>
          <w14:ligatures w14:val="none"/>
        </w:rPr>
        <w:t>most offered</w:t>
      </w:r>
      <w:r w:rsidR="00D31CA0" w:rsidRPr="00D31CA0">
        <w:rPr>
          <w:rFonts w:ascii="Arial" w:eastAsia="Times New Roman" w:hAnsi="Arial" w:cs="Arial"/>
          <w:kern w:val="0"/>
          <w:lang w:eastAsia="en-GB"/>
          <w14:ligatures w14:val="none"/>
        </w:rPr>
        <w:t xml:space="preserve"> language at Key Stage 3.</w:t>
      </w:r>
    </w:p>
    <w:p w14:paraId="4EB3261B" w14:textId="032F138E" w:rsidR="54ED8348" w:rsidRPr="004C27B4" w:rsidRDefault="00D31CA0" w:rsidP="004C27B4">
      <w:pPr>
        <w:spacing w:before="100" w:beforeAutospacing="1" w:after="100" w:afterAutospacing="1" w:line="240" w:lineRule="auto"/>
        <w:rPr>
          <w:rFonts w:ascii="Arial" w:eastAsia="Times New Roman" w:hAnsi="Arial" w:cs="Arial"/>
          <w:kern w:val="0"/>
          <w:lang w:eastAsia="en-GB"/>
          <w14:ligatures w14:val="none"/>
        </w:rPr>
      </w:pPr>
      <w:r w:rsidRPr="00D31CA0">
        <w:rPr>
          <w:rFonts w:ascii="Arial" w:eastAsia="Times New Roman" w:hAnsi="Arial" w:cs="Arial"/>
          <w:kern w:val="0"/>
          <w:lang w:eastAsia="en-GB"/>
          <w14:ligatures w14:val="none"/>
        </w:rPr>
        <w:t>Access to German remains limited and uneven. Only one school in the most disadvantaged bracket (</w:t>
      </w:r>
      <w:r w:rsidR="56FB8EAA" w:rsidRPr="00D31CA0">
        <w:rPr>
          <w:rFonts w:ascii="Arial" w:eastAsia="Times New Roman" w:hAnsi="Arial" w:cs="Arial"/>
          <w:kern w:val="0"/>
          <w:lang w:eastAsia="en-GB"/>
          <w14:ligatures w14:val="none"/>
        </w:rPr>
        <w:t>q</w:t>
      </w:r>
      <w:r w:rsidRPr="00D31CA0">
        <w:rPr>
          <w:rFonts w:ascii="Arial" w:eastAsia="Times New Roman" w:hAnsi="Arial" w:cs="Arial"/>
          <w:kern w:val="0"/>
          <w:lang w:eastAsia="en-GB"/>
          <w14:ligatures w14:val="none"/>
        </w:rPr>
        <w:t xml:space="preserve">uintile </w:t>
      </w:r>
      <w:r w:rsidR="00440404">
        <w:rPr>
          <w:rFonts w:ascii="Arial" w:eastAsia="Times New Roman" w:hAnsi="Arial" w:cs="Arial"/>
          <w:kern w:val="0"/>
          <w:lang w:eastAsia="en-GB"/>
          <w14:ligatures w14:val="none"/>
        </w:rPr>
        <w:t>five</w:t>
      </w:r>
      <w:r w:rsidRPr="00D31CA0">
        <w:rPr>
          <w:rFonts w:ascii="Arial" w:eastAsia="Times New Roman" w:hAnsi="Arial" w:cs="Arial"/>
          <w:kern w:val="0"/>
          <w:lang w:eastAsia="en-GB"/>
          <w14:ligatures w14:val="none"/>
        </w:rPr>
        <w:t xml:space="preserve">) offers German, while 73% of schools teaching it are in </w:t>
      </w:r>
      <w:r w:rsidR="47F8E00A" w:rsidRPr="00D31CA0">
        <w:rPr>
          <w:rFonts w:ascii="Arial" w:eastAsia="Times New Roman" w:hAnsi="Arial" w:cs="Arial"/>
          <w:kern w:val="0"/>
          <w:lang w:eastAsia="en-GB"/>
          <w14:ligatures w14:val="none"/>
        </w:rPr>
        <w:t>quintiles one and two</w:t>
      </w:r>
      <w:r w:rsidRPr="00D31CA0">
        <w:rPr>
          <w:rFonts w:ascii="Arial" w:eastAsia="Times New Roman" w:hAnsi="Arial" w:cs="Arial"/>
          <w:kern w:val="0"/>
          <w:lang w:eastAsia="en-GB"/>
          <w14:ligatures w14:val="none"/>
        </w:rPr>
        <w:t xml:space="preserve">. </w:t>
      </w:r>
    </w:p>
    <w:p w14:paraId="63EB8007" w14:textId="1850B813" w:rsidR="54ED8348" w:rsidRDefault="7DA93764" w:rsidP="54ED8348">
      <w:pPr>
        <w:spacing w:beforeAutospacing="1" w:afterAutospacing="1" w:line="240" w:lineRule="auto"/>
        <w:rPr>
          <w:rFonts w:ascii="Arial" w:eastAsia="Times New Roman" w:hAnsi="Arial" w:cs="Arial"/>
          <w:lang w:eastAsia="en-GB"/>
        </w:rPr>
      </w:pPr>
      <w:r w:rsidRPr="2CC08D82">
        <w:rPr>
          <w:rFonts w:ascii="Arial" w:eastAsia="Times New Roman" w:hAnsi="Arial" w:cs="Arial"/>
          <w:lang w:eastAsia="en-GB"/>
        </w:rPr>
        <w:t>German is the most in-demand language among employers</w:t>
      </w:r>
      <w:r w:rsidR="25FD0844" w:rsidRPr="2CC08D82">
        <w:rPr>
          <w:rFonts w:ascii="Arial" w:eastAsia="Times New Roman" w:hAnsi="Arial" w:cs="Arial"/>
          <w:lang w:eastAsia="en-GB"/>
        </w:rPr>
        <w:t xml:space="preserve"> (University of Portsmouth, 2022)</w:t>
      </w:r>
      <w:r w:rsidRPr="2CC08D82">
        <w:rPr>
          <w:rFonts w:ascii="Arial" w:eastAsia="Times New Roman" w:hAnsi="Arial" w:cs="Arial"/>
          <w:lang w:eastAsia="en-GB"/>
        </w:rPr>
        <w:t xml:space="preserve"> and teachers are being urged to contact the NCLE and the GIMAGINE initiative</w:t>
      </w:r>
      <w:r w:rsidR="1E26DBFE" w:rsidRPr="2CC08D82">
        <w:rPr>
          <w:rFonts w:ascii="Arial" w:eastAsia="Times New Roman" w:hAnsi="Arial" w:cs="Arial"/>
          <w:lang w:eastAsia="en-GB"/>
        </w:rPr>
        <w:t>,</w:t>
      </w:r>
      <w:r w:rsidRPr="2CC08D82">
        <w:rPr>
          <w:rFonts w:ascii="Arial" w:eastAsia="Times New Roman" w:hAnsi="Arial" w:cs="Arial"/>
          <w:lang w:eastAsia="en-GB"/>
        </w:rPr>
        <w:t xml:space="preserve"> which offer funded resources, training and activities for </w:t>
      </w:r>
      <w:r w:rsidR="7CBA3AA5" w:rsidRPr="2CC08D82">
        <w:rPr>
          <w:rFonts w:ascii="Arial" w:eastAsia="Times New Roman" w:hAnsi="Arial" w:cs="Arial"/>
          <w:lang w:eastAsia="en-GB"/>
        </w:rPr>
        <w:t xml:space="preserve">German learning. </w:t>
      </w:r>
      <w:r w:rsidR="2415B89A" w:rsidRPr="2CC08D82">
        <w:rPr>
          <w:rFonts w:ascii="Arial" w:eastAsia="Times New Roman" w:hAnsi="Arial" w:cs="Arial"/>
          <w:lang w:eastAsia="en-GB"/>
        </w:rPr>
        <w:t>German does not already need to b</w:t>
      </w:r>
      <w:r w:rsidR="7CBA3AA5" w:rsidRPr="2CC08D82">
        <w:rPr>
          <w:rFonts w:ascii="Arial" w:eastAsia="Times New Roman" w:hAnsi="Arial" w:cs="Arial"/>
          <w:lang w:eastAsia="en-GB"/>
        </w:rPr>
        <w:t xml:space="preserve">e </w:t>
      </w:r>
      <w:r w:rsidR="1DA9F02D" w:rsidRPr="2CC08D82">
        <w:rPr>
          <w:rFonts w:ascii="Arial" w:eastAsia="Times New Roman" w:hAnsi="Arial" w:cs="Arial"/>
          <w:lang w:eastAsia="en-GB"/>
        </w:rPr>
        <w:t>part of the curriculum to receive this support</w:t>
      </w:r>
      <w:r w:rsidR="7CF33958" w:rsidRPr="2CC08D82">
        <w:rPr>
          <w:rFonts w:ascii="Arial" w:eastAsia="Times New Roman" w:hAnsi="Arial" w:cs="Arial"/>
          <w:lang w:eastAsia="en-GB"/>
        </w:rPr>
        <w:t>,</w:t>
      </w:r>
      <w:r w:rsidR="1DA9F02D" w:rsidRPr="2CC08D82">
        <w:rPr>
          <w:rFonts w:ascii="Arial" w:eastAsia="Times New Roman" w:hAnsi="Arial" w:cs="Arial"/>
          <w:lang w:eastAsia="en-GB"/>
        </w:rPr>
        <w:t xml:space="preserve"> as German clubs and other </w:t>
      </w:r>
      <w:r w:rsidR="304B8D62" w:rsidRPr="2CC08D82">
        <w:rPr>
          <w:rFonts w:ascii="Arial" w:eastAsia="Times New Roman" w:hAnsi="Arial" w:cs="Arial"/>
          <w:lang w:eastAsia="en-GB"/>
        </w:rPr>
        <w:t>extra-curricular</w:t>
      </w:r>
      <w:r w:rsidR="1DA9F02D" w:rsidRPr="2CC08D82">
        <w:rPr>
          <w:rFonts w:ascii="Arial" w:eastAsia="Times New Roman" w:hAnsi="Arial" w:cs="Arial"/>
          <w:lang w:eastAsia="en-GB"/>
        </w:rPr>
        <w:t xml:space="preserve"> activities</w:t>
      </w:r>
      <w:r w:rsidR="19C5B124" w:rsidRPr="2CC08D82">
        <w:rPr>
          <w:rFonts w:ascii="Arial" w:eastAsia="Times New Roman" w:hAnsi="Arial" w:cs="Arial"/>
          <w:lang w:eastAsia="en-GB"/>
        </w:rPr>
        <w:t xml:space="preserve"> are also supported. </w:t>
      </w:r>
    </w:p>
    <w:p w14:paraId="515FF1F4" w14:textId="50BA003C" w:rsidR="73C2514A" w:rsidRDefault="73C2514A" w:rsidP="54ED8348">
      <w:pPr>
        <w:spacing w:beforeAutospacing="1" w:afterAutospacing="1" w:line="240" w:lineRule="auto"/>
        <w:rPr>
          <w:rFonts w:ascii="Arial" w:eastAsia="Times New Roman" w:hAnsi="Arial" w:cs="Arial"/>
          <w:b/>
          <w:bCs/>
          <w:lang w:eastAsia="en-GB"/>
        </w:rPr>
      </w:pPr>
      <w:r w:rsidRPr="54ED8348">
        <w:rPr>
          <w:rFonts w:ascii="Arial" w:eastAsia="Times New Roman" w:hAnsi="Arial" w:cs="Arial"/>
          <w:b/>
          <w:bCs/>
          <w:lang w:eastAsia="en-GB"/>
        </w:rPr>
        <w:t>Small</w:t>
      </w:r>
      <w:r w:rsidR="155E726F" w:rsidRPr="54ED8348">
        <w:rPr>
          <w:rFonts w:ascii="Arial" w:eastAsia="Times New Roman" w:hAnsi="Arial" w:cs="Arial"/>
          <w:b/>
          <w:bCs/>
          <w:lang w:eastAsia="en-GB"/>
        </w:rPr>
        <w:t xml:space="preserve"> A-level </w:t>
      </w:r>
      <w:r w:rsidR="50EF7D70" w:rsidRPr="54ED8348">
        <w:rPr>
          <w:rFonts w:ascii="Arial" w:eastAsia="Times New Roman" w:hAnsi="Arial" w:cs="Arial"/>
          <w:b/>
          <w:bCs/>
          <w:lang w:eastAsia="en-GB"/>
        </w:rPr>
        <w:t xml:space="preserve">classes </w:t>
      </w:r>
      <w:r w:rsidR="155E726F" w:rsidRPr="54ED8348">
        <w:rPr>
          <w:rFonts w:ascii="Arial" w:eastAsia="Times New Roman" w:hAnsi="Arial" w:cs="Arial"/>
          <w:b/>
          <w:bCs/>
          <w:lang w:eastAsia="en-GB"/>
        </w:rPr>
        <w:t xml:space="preserve">a growing concern </w:t>
      </w:r>
    </w:p>
    <w:p w14:paraId="46236713" w14:textId="40EA1DA8" w:rsidR="3EA446B1" w:rsidRDefault="3EA446B1" w:rsidP="54ED8348">
      <w:pPr>
        <w:spacing w:before="240" w:after="240"/>
        <w:rPr>
          <w:rFonts w:ascii="Arial" w:eastAsia="Arial" w:hAnsi="Arial" w:cs="Arial"/>
        </w:rPr>
      </w:pPr>
      <w:r w:rsidRPr="54ED8348">
        <w:rPr>
          <w:rFonts w:ascii="Arial" w:eastAsia="Arial" w:hAnsi="Arial" w:cs="Arial"/>
        </w:rPr>
        <w:t xml:space="preserve">A-level entries for French, Spanish, German, and </w:t>
      </w:r>
      <w:r w:rsidR="097B7C3D" w:rsidRPr="54ED8348">
        <w:rPr>
          <w:rFonts w:ascii="Arial" w:eastAsia="Arial" w:hAnsi="Arial" w:cs="Arial"/>
        </w:rPr>
        <w:t>o</w:t>
      </w:r>
      <w:r w:rsidRPr="54ED8348">
        <w:rPr>
          <w:rFonts w:ascii="Arial" w:eastAsia="Arial" w:hAnsi="Arial" w:cs="Arial"/>
        </w:rPr>
        <w:t xml:space="preserve">ther </w:t>
      </w:r>
      <w:r w:rsidR="7AF48BD9" w:rsidRPr="54ED8348">
        <w:rPr>
          <w:rFonts w:ascii="Arial" w:eastAsia="Arial" w:hAnsi="Arial" w:cs="Arial"/>
        </w:rPr>
        <w:t>m</w:t>
      </w:r>
      <w:r w:rsidRPr="54ED8348">
        <w:rPr>
          <w:rFonts w:ascii="Arial" w:eastAsia="Arial" w:hAnsi="Arial" w:cs="Arial"/>
        </w:rPr>
        <w:t xml:space="preserve">odern </w:t>
      </w:r>
      <w:r w:rsidR="5951BD5B" w:rsidRPr="54ED8348">
        <w:rPr>
          <w:rFonts w:ascii="Arial" w:eastAsia="Arial" w:hAnsi="Arial" w:cs="Arial"/>
        </w:rPr>
        <w:t>l</w:t>
      </w:r>
      <w:r w:rsidRPr="54ED8348">
        <w:rPr>
          <w:rFonts w:ascii="Arial" w:eastAsia="Arial" w:hAnsi="Arial" w:cs="Arial"/>
        </w:rPr>
        <w:t>anguages rose last year, but limited provision and small class sizes are making it harder for schools to keep courses running.</w:t>
      </w:r>
    </w:p>
    <w:p w14:paraId="7984BFF4" w14:textId="0FCFB36C" w:rsidR="3EA446B1" w:rsidRDefault="3EA446B1" w:rsidP="54ED8348">
      <w:pPr>
        <w:spacing w:before="240" w:after="240"/>
      </w:pPr>
      <w:r w:rsidRPr="2CC08D82">
        <w:rPr>
          <w:rFonts w:ascii="Arial" w:eastAsia="Arial" w:hAnsi="Arial" w:cs="Arial"/>
        </w:rPr>
        <w:lastRenderedPageBreak/>
        <w:t xml:space="preserve">Just over half of responding schools reported having the capacity to offer A-level languages, either delivered within the school or in partnership with a neighbouring school. Among schools in </w:t>
      </w:r>
      <w:r w:rsidR="5BA6AB07" w:rsidRPr="2CC08D82">
        <w:rPr>
          <w:rFonts w:ascii="Arial" w:eastAsia="Arial" w:hAnsi="Arial" w:cs="Arial"/>
        </w:rPr>
        <w:t>q</w:t>
      </w:r>
      <w:r w:rsidRPr="2CC08D82">
        <w:rPr>
          <w:rFonts w:ascii="Arial" w:eastAsia="Arial" w:hAnsi="Arial" w:cs="Arial"/>
        </w:rPr>
        <w:t>uintile five</w:t>
      </w:r>
      <w:r w:rsidR="00CE37E3" w:rsidRPr="2CC08D82">
        <w:rPr>
          <w:rFonts w:ascii="Arial" w:eastAsia="Arial" w:hAnsi="Arial" w:cs="Arial"/>
        </w:rPr>
        <w:t xml:space="preserve"> (the least affluent)</w:t>
      </w:r>
      <w:r w:rsidRPr="2CC08D82">
        <w:rPr>
          <w:rFonts w:ascii="Arial" w:eastAsia="Arial" w:hAnsi="Arial" w:cs="Arial"/>
        </w:rPr>
        <w:t>, that figure drops to just 31%. Meanwhile, the proportion of teachers reporting five or fewer students in A-level language classes has increased from 36% to 41% since last year.</w:t>
      </w:r>
    </w:p>
    <w:p w14:paraId="50691083" w14:textId="6BB27516" w:rsidR="54ED8348" w:rsidRPr="004C27B4" w:rsidRDefault="00D31CA0" w:rsidP="004C27B4">
      <w:pPr>
        <w:spacing w:before="100" w:beforeAutospacing="1" w:after="100" w:afterAutospacing="1" w:line="240" w:lineRule="auto"/>
        <w:rPr>
          <w:rFonts w:ascii="Arial" w:eastAsia="Times New Roman" w:hAnsi="Arial" w:cs="Arial"/>
          <w:b/>
          <w:bCs/>
          <w:kern w:val="0"/>
          <w:lang w:eastAsia="en-GB"/>
          <w14:ligatures w14:val="none"/>
        </w:rPr>
      </w:pPr>
      <w:r w:rsidRPr="00D31CA0">
        <w:rPr>
          <w:rFonts w:ascii="Arial" w:eastAsia="Times New Roman" w:hAnsi="Arial" w:cs="Arial"/>
          <w:b/>
          <w:bCs/>
          <w:kern w:val="0"/>
          <w:lang w:eastAsia="en-GB"/>
          <w14:ligatures w14:val="none"/>
        </w:rPr>
        <w:t xml:space="preserve">Weak </w:t>
      </w:r>
      <w:r w:rsidR="7960DFF4" w:rsidRPr="00D31CA0">
        <w:rPr>
          <w:rFonts w:ascii="Arial" w:eastAsia="Times New Roman" w:hAnsi="Arial" w:cs="Arial"/>
          <w:b/>
          <w:bCs/>
          <w:kern w:val="0"/>
          <w:lang w:eastAsia="en-GB"/>
          <w14:ligatures w14:val="none"/>
        </w:rPr>
        <w:t>p</w:t>
      </w:r>
      <w:r w:rsidRPr="00D31CA0">
        <w:rPr>
          <w:rFonts w:ascii="Arial" w:eastAsia="Times New Roman" w:hAnsi="Arial" w:cs="Arial"/>
          <w:b/>
          <w:bCs/>
          <w:kern w:val="0"/>
          <w:lang w:eastAsia="en-GB"/>
          <w14:ligatures w14:val="none"/>
        </w:rPr>
        <w:t>rimary–</w:t>
      </w:r>
      <w:r w:rsidR="2A25B1A2" w:rsidRPr="00D31CA0">
        <w:rPr>
          <w:rFonts w:ascii="Arial" w:eastAsia="Times New Roman" w:hAnsi="Arial" w:cs="Arial"/>
          <w:b/>
          <w:bCs/>
          <w:kern w:val="0"/>
          <w:lang w:eastAsia="en-GB"/>
          <w14:ligatures w14:val="none"/>
        </w:rPr>
        <w:t>s</w:t>
      </w:r>
      <w:r w:rsidRPr="00D31CA0">
        <w:rPr>
          <w:rFonts w:ascii="Arial" w:eastAsia="Times New Roman" w:hAnsi="Arial" w:cs="Arial"/>
          <w:b/>
          <w:bCs/>
          <w:kern w:val="0"/>
          <w:lang w:eastAsia="en-GB"/>
          <w14:ligatures w14:val="none"/>
        </w:rPr>
        <w:t xml:space="preserve">econdary </w:t>
      </w:r>
      <w:r w:rsidR="0D58F746" w:rsidRPr="00D31CA0">
        <w:rPr>
          <w:rFonts w:ascii="Arial" w:eastAsia="Times New Roman" w:hAnsi="Arial" w:cs="Arial"/>
          <w:b/>
          <w:bCs/>
          <w:kern w:val="0"/>
          <w:lang w:eastAsia="en-GB"/>
          <w14:ligatures w14:val="none"/>
        </w:rPr>
        <w:t>l</w:t>
      </w:r>
      <w:r w:rsidRPr="00D31CA0">
        <w:rPr>
          <w:rFonts w:ascii="Arial" w:eastAsia="Times New Roman" w:hAnsi="Arial" w:cs="Arial"/>
          <w:b/>
          <w:bCs/>
          <w:kern w:val="0"/>
          <w:lang w:eastAsia="en-GB"/>
          <w14:ligatures w14:val="none"/>
        </w:rPr>
        <w:t xml:space="preserve">inks </w:t>
      </w:r>
      <w:r w:rsidR="57CF47FC" w:rsidRPr="00D31CA0">
        <w:rPr>
          <w:rFonts w:ascii="Arial" w:eastAsia="Times New Roman" w:hAnsi="Arial" w:cs="Arial"/>
          <w:b/>
          <w:bCs/>
          <w:kern w:val="0"/>
          <w:lang w:eastAsia="en-GB"/>
          <w14:ligatures w14:val="none"/>
        </w:rPr>
        <w:t>u</w:t>
      </w:r>
      <w:r w:rsidRPr="00D31CA0">
        <w:rPr>
          <w:rFonts w:ascii="Arial" w:eastAsia="Times New Roman" w:hAnsi="Arial" w:cs="Arial"/>
          <w:b/>
          <w:bCs/>
          <w:kern w:val="0"/>
          <w:lang w:eastAsia="en-GB"/>
          <w14:ligatures w14:val="none"/>
        </w:rPr>
        <w:t xml:space="preserve">ndermine </w:t>
      </w:r>
      <w:r w:rsidR="7208A588" w:rsidRPr="00D31CA0">
        <w:rPr>
          <w:rFonts w:ascii="Arial" w:eastAsia="Times New Roman" w:hAnsi="Arial" w:cs="Arial"/>
          <w:b/>
          <w:bCs/>
          <w:kern w:val="0"/>
          <w:lang w:eastAsia="en-GB"/>
          <w14:ligatures w14:val="none"/>
        </w:rPr>
        <w:t>l</w:t>
      </w:r>
      <w:r w:rsidRPr="00D31CA0">
        <w:rPr>
          <w:rFonts w:ascii="Arial" w:eastAsia="Times New Roman" w:hAnsi="Arial" w:cs="Arial"/>
          <w:b/>
          <w:bCs/>
          <w:kern w:val="0"/>
          <w:lang w:eastAsia="en-GB"/>
          <w14:ligatures w14:val="none"/>
        </w:rPr>
        <w:t xml:space="preserve">anguage </w:t>
      </w:r>
      <w:r w:rsidR="0A7A9FFA" w:rsidRPr="00D31CA0">
        <w:rPr>
          <w:rFonts w:ascii="Arial" w:eastAsia="Times New Roman" w:hAnsi="Arial" w:cs="Arial"/>
          <w:b/>
          <w:bCs/>
          <w:kern w:val="0"/>
          <w:lang w:eastAsia="en-GB"/>
          <w14:ligatures w14:val="none"/>
        </w:rPr>
        <w:t>l</w:t>
      </w:r>
      <w:r w:rsidRPr="00D31CA0">
        <w:rPr>
          <w:rFonts w:ascii="Arial" w:eastAsia="Times New Roman" w:hAnsi="Arial" w:cs="Arial"/>
          <w:b/>
          <w:bCs/>
          <w:kern w:val="0"/>
          <w:lang w:eastAsia="en-GB"/>
          <w14:ligatures w14:val="none"/>
        </w:rPr>
        <w:t>earning</w:t>
      </w:r>
    </w:p>
    <w:p w14:paraId="5C5D4E11" w14:textId="7BFD2BA6" w:rsidR="004C27B4" w:rsidRDefault="00D31CA0" w:rsidP="2CC08D82">
      <w:pPr>
        <w:spacing w:before="100" w:beforeAutospacing="1" w:after="100" w:afterAutospacing="1" w:line="240" w:lineRule="auto"/>
        <w:rPr>
          <w:rFonts w:ascii="Arial" w:eastAsia="Times New Roman" w:hAnsi="Arial" w:cs="Arial"/>
          <w:kern w:val="0"/>
          <w:lang w:eastAsia="en-GB"/>
          <w14:ligatures w14:val="none"/>
        </w:rPr>
      </w:pPr>
      <w:r w:rsidRPr="00D31CA0">
        <w:rPr>
          <w:rFonts w:ascii="Arial" w:eastAsia="Times New Roman" w:hAnsi="Arial" w:cs="Arial"/>
          <w:kern w:val="0"/>
          <w:lang w:eastAsia="en-GB"/>
          <w14:ligatures w14:val="none"/>
        </w:rPr>
        <w:t xml:space="preserve">Stronger collaboration between primary and secondary schools is seen as key to improving language uptake. Early exposure and continuity can prevent students </w:t>
      </w:r>
      <w:r w:rsidR="2B620EF8" w:rsidRPr="00D31CA0">
        <w:rPr>
          <w:rFonts w:ascii="Arial" w:eastAsia="Times New Roman" w:hAnsi="Arial" w:cs="Arial"/>
          <w:kern w:val="0"/>
          <w:lang w:eastAsia="en-GB"/>
          <w14:ligatures w14:val="none"/>
        </w:rPr>
        <w:t xml:space="preserve">having to </w:t>
      </w:r>
      <w:r w:rsidRPr="00D31CA0">
        <w:rPr>
          <w:rFonts w:ascii="Arial" w:eastAsia="Times New Roman" w:hAnsi="Arial" w:cs="Arial"/>
          <w:kern w:val="0"/>
          <w:lang w:eastAsia="en-GB"/>
          <w14:ligatures w14:val="none"/>
        </w:rPr>
        <w:t>start from scratch at secondary level.</w:t>
      </w:r>
      <w:r w:rsidR="00B29D7C" w:rsidRPr="00D31CA0">
        <w:rPr>
          <w:rFonts w:ascii="Arial" w:eastAsia="Times New Roman" w:hAnsi="Arial" w:cs="Arial"/>
          <w:kern w:val="0"/>
          <w:lang w:eastAsia="en-GB"/>
          <w14:ligatures w14:val="none"/>
        </w:rPr>
        <w:t xml:space="preserve"> </w:t>
      </w:r>
      <w:r w:rsidR="00F54567">
        <w:rPr>
          <w:rFonts w:ascii="Arial" w:eastAsia="Times New Roman" w:hAnsi="Arial" w:cs="Arial"/>
          <w:kern w:val="0"/>
          <w:lang w:eastAsia="en-GB"/>
          <w14:ligatures w14:val="none"/>
        </w:rPr>
        <w:t xml:space="preserve">However, </w:t>
      </w:r>
      <w:r w:rsidRPr="00D31CA0">
        <w:rPr>
          <w:rFonts w:ascii="Arial" w:eastAsia="Times New Roman" w:hAnsi="Arial" w:cs="Arial"/>
          <w:kern w:val="0"/>
          <w:lang w:eastAsia="en-GB"/>
          <w14:ligatures w14:val="none"/>
        </w:rPr>
        <w:t>just 30% of primary schools report any contact with a local secondary. Over half have no contact at all, and only 9% receive direct support for language teaching.</w:t>
      </w:r>
    </w:p>
    <w:p w14:paraId="4FCC45E3" w14:textId="0288B739" w:rsidR="54ED8348" w:rsidRPr="004C27B4" w:rsidRDefault="00D31CA0" w:rsidP="004C27B4">
      <w:pPr>
        <w:spacing w:before="100" w:beforeAutospacing="1" w:after="100" w:afterAutospacing="1" w:line="240" w:lineRule="auto"/>
        <w:rPr>
          <w:rFonts w:ascii="Arial" w:eastAsia="Times New Roman" w:hAnsi="Arial" w:cs="Arial"/>
          <w:kern w:val="0"/>
          <w:lang w:eastAsia="en-GB"/>
          <w14:ligatures w14:val="none"/>
        </w:rPr>
      </w:pPr>
      <w:r w:rsidRPr="00D31CA0">
        <w:rPr>
          <w:rFonts w:ascii="Arial" w:eastAsia="Times New Roman" w:hAnsi="Arial" w:cs="Arial"/>
          <w:kern w:val="0"/>
          <w:lang w:eastAsia="en-GB"/>
          <w14:ligatures w14:val="none"/>
        </w:rPr>
        <w:t xml:space="preserve">Time constraints were the </w:t>
      </w:r>
      <w:r w:rsidR="00810FFA" w:rsidRPr="00810FFA">
        <w:rPr>
          <w:rFonts w:ascii="Arial" w:eastAsia="Times New Roman" w:hAnsi="Arial" w:cs="Arial"/>
          <w:kern w:val="0"/>
          <w:lang w:eastAsia="en-GB"/>
          <w14:ligatures w14:val="none"/>
        </w:rPr>
        <w:t>most cited</w:t>
      </w:r>
      <w:r w:rsidRPr="00D31CA0">
        <w:rPr>
          <w:rFonts w:ascii="Arial" w:eastAsia="Times New Roman" w:hAnsi="Arial" w:cs="Arial"/>
          <w:kern w:val="0"/>
          <w:lang w:eastAsia="en-GB"/>
          <w14:ligatures w14:val="none"/>
        </w:rPr>
        <w:t xml:space="preserve"> barrier in primary language delivery, followed by limited subject knowledge </w:t>
      </w:r>
      <w:r w:rsidR="00DA63B4">
        <w:rPr>
          <w:rFonts w:ascii="Arial" w:eastAsia="Times New Roman" w:hAnsi="Arial" w:cs="Arial"/>
          <w:kern w:val="0"/>
          <w:lang w:eastAsia="en-GB"/>
          <w14:ligatures w14:val="none"/>
        </w:rPr>
        <w:t xml:space="preserve">among teachers </w:t>
      </w:r>
      <w:r w:rsidRPr="00D31CA0">
        <w:rPr>
          <w:rFonts w:ascii="Arial" w:eastAsia="Times New Roman" w:hAnsi="Arial" w:cs="Arial"/>
          <w:kern w:val="0"/>
          <w:lang w:eastAsia="en-GB"/>
          <w14:ligatures w14:val="none"/>
        </w:rPr>
        <w:t xml:space="preserve">and low </w:t>
      </w:r>
      <w:r w:rsidR="00DA63B4">
        <w:rPr>
          <w:rFonts w:ascii="Arial" w:eastAsia="Times New Roman" w:hAnsi="Arial" w:cs="Arial"/>
          <w:kern w:val="0"/>
          <w:lang w:eastAsia="en-GB"/>
          <w14:ligatures w14:val="none"/>
        </w:rPr>
        <w:t>teacher</w:t>
      </w:r>
      <w:r w:rsidRPr="00D31CA0">
        <w:rPr>
          <w:rFonts w:ascii="Arial" w:eastAsia="Times New Roman" w:hAnsi="Arial" w:cs="Arial"/>
          <w:kern w:val="0"/>
          <w:lang w:eastAsia="en-GB"/>
          <w14:ligatures w14:val="none"/>
        </w:rPr>
        <w:t xml:space="preserve"> confidence.</w:t>
      </w:r>
    </w:p>
    <w:p w14:paraId="3372C469" w14:textId="51E9BF67" w:rsidR="54ED8348" w:rsidRPr="004C27B4" w:rsidRDefault="00D31CA0" w:rsidP="54ED8348">
      <w:pPr>
        <w:spacing w:after="0" w:line="240" w:lineRule="auto"/>
        <w:rPr>
          <w:rFonts w:ascii="Arial" w:eastAsia="Times New Roman" w:hAnsi="Arial" w:cs="Arial"/>
          <w:b/>
          <w:bCs/>
          <w:kern w:val="0"/>
          <w:lang w:eastAsia="en-GB"/>
          <w14:ligatures w14:val="none"/>
        </w:rPr>
      </w:pPr>
      <w:r w:rsidRPr="00D31CA0">
        <w:rPr>
          <w:rFonts w:ascii="Arial" w:eastAsia="Times New Roman" w:hAnsi="Arial" w:cs="Arial"/>
          <w:b/>
          <w:bCs/>
          <w:kern w:val="0"/>
          <w:lang w:eastAsia="en-GB"/>
          <w14:ligatures w14:val="none"/>
        </w:rPr>
        <w:t xml:space="preserve">International </w:t>
      </w:r>
      <w:r w:rsidR="50DFD42A" w:rsidRPr="00D31CA0">
        <w:rPr>
          <w:rFonts w:ascii="Arial" w:eastAsia="Times New Roman" w:hAnsi="Arial" w:cs="Arial"/>
          <w:b/>
          <w:bCs/>
          <w:kern w:val="0"/>
          <w:lang w:eastAsia="en-GB"/>
          <w14:ligatures w14:val="none"/>
        </w:rPr>
        <w:t>e</w:t>
      </w:r>
      <w:r w:rsidRPr="00D31CA0">
        <w:rPr>
          <w:rFonts w:ascii="Arial" w:eastAsia="Times New Roman" w:hAnsi="Arial" w:cs="Arial"/>
          <w:b/>
          <w:bCs/>
          <w:kern w:val="0"/>
          <w:lang w:eastAsia="en-GB"/>
          <w14:ligatures w14:val="none"/>
        </w:rPr>
        <w:t xml:space="preserve">ngagement </w:t>
      </w:r>
      <w:r w:rsidR="7E4CCD14" w:rsidRPr="00D31CA0">
        <w:rPr>
          <w:rFonts w:ascii="Arial" w:eastAsia="Times New Roman" w:hAnsi="Arial" w:cs="Arial"/>
          <w:b/>
          <w:bCs/>
          <w:kern w:val="0"/>
          <w:lang w:eastAsia="en-GB"/>
          <w14:ligatures w14:val="none"/>
        </w:rPr>
        <w:t>n</w:t>
      </w:r>
      <w:r w:rsidRPr="00D31CA0">
        <w:rPr>
          <w:rFonts w:ascii="Arial" w:eastAsia="Times New Roman" w:hAnsi="Arial" w:cs="Arial"/>
          <w:b/>
          <w:bCs/>
          <w:kern w:val="0"/>
          <w:lang w:eastAsia="en-GB"/>
          <w14:ligatures w14:val="none"/>
        </w:rPr>
        <w:t xml:space="preserve">early </w:t>
      </w:r>
      <w:r w:rsidR="50ADC2A5" w:rsidRPr="00D31CA0">
        <w:rPr>
          <w:rFonts w:ascii="Arial" w:eastAsia="Times New Roman" w:hAnsi="Arial" w:cs="Arial"/>
          <w:b/>
          <w:bCs/>
          <w:kern w:val="0"/>
          <w:lang w:eastAsia="en-GB"/>
          <w14:ligatures w14:val="none"/>
        </w:rPr>
        <w:t>b</w:t>
      </w:r>
      <w:r w:rsidRPr="00D31CA0">
        <w:rPr>
          <w:rFonts w:ascii="Arial" w:eastAsia="Times New Roman" w:hAnsi="Arial" w:cs="Arial"/>
          <w:b/>
          <w:bCs/>
          <w:kern w:val="0"/>
          <w:lang w:eastAsia="en-GB"/>
          <w14:ligatures w14:val="none"/>
        </w:rPr>
        <w:t xml:space="preserve">ack to </w:t>
      </w:r>
      <w:r w:rsidR="4FD20BB1" w:rsidRPr="00D31CA0">
        <w:rPr>
          <w:rFonts w:ascii="Arial" w:eastAsia="Times New Roman" w:hAnsi="Arial" w:cs="Arial"/>
          <w:b/>
          <w:bCs/>
          <w:kern w:val="0"/>
          <w:lang w:eastAsia="en-GB"/>
          <w14:ligatures w14:val="none"/>
        </w:rPr>
        <w:t>p</w:t>
      </w:r>
      <w:r w:rsidRPr="00D31CA0">
        <w:rPr>
          <w:rFonts w:ascii="Arial" w:eastAsia="Times New Roman" w:hAnsi="Arial" w:cs="Arial"/>
          <w:b/>
          <w:bCs/>
          <w:kern w:val="0"/>
          <w:lang w:eastAsia="en-GB"/>
          <w14:ligatures w14:val="none"/>
        </w:rPr>
        <w:t>re-</w:t>
      </w:r>
      <w:r w:rsidR="4928AE49" w:rsidRPr="00D31CA0">
        <w:rPr>
          <w:rFonts w:ascii="Arial" w:eastAsia="Times New Roman" w:hAnsi="Arial" w:cs="Arial"/>
          <w:b/>
          <w:bCs/>
          <w:kern w:val="0"/>
          <w:lang w:eastAsia="en-GB"/>
          <w14:ligatures w14:val="none"/>
        </w:rPr>
        <w:t>p</w:t>
      </w:r>
      <w:r w:rsidRPr="00D31CA0">
        <w:rPr>
          <w:rFonts w:ascii="Arial" w:eastAsia="Times New Roman" w:hAnsi="Arial" w:cs="Arial"/>
          <w:b/>
          <w:bCs/>
          <w:kern w:val="0"/>
          <w:lang w:eastAsia="en-GB"/>
          <w14:ligatures w14:val="none"/>
        </w:rPr>
        <w:t xml:space="preserve">andemic </w:t>
      </w:r>
      <w:r w:rsidR="0FD40A9D" w:rsidRPr="00D31CA0">
        <w:rPr>
          <w:rFonts w:ascii="Arial" w:eastAsia="Times New Roman" w:hAnsi="Arial" w:cs="Arial"/>
          <w:b/>
          <w:bCs/>
          <w:kern w:val="0"/>
          <w:lang w:eastAsia="en-GB"/>
          <w14:ligatures w14:val="none"/>
        </w:rPr>
        <w:t>l</w:t>
      </w:r>
      <w:r w:rsidRPr="00D31CA0">
        <w:rPr>
          <w:rFonts w:ascii="Arial" w:eastAsia="Times New Roman" w:hAnsi="Arial" w:cs="Arial"/>
          <w:b/>
          <w:bCs/>
          <w:kern w:val="0"/>
          <w:lang w:eastAsia="en-GB"/>
          <w14:ligatures w14:val="none"/>
        </w:rPr>
        <w:t>evels</w:t>
      </w:r>
    </w:p>
    <w:p w14:paraId="0E2C7DE1" w14:textId="0F60A705" w:rsidR="00A55223" w:rsidRPr="004C27B4" w:rsidRDefault="00D31CA0" w:rsidP="54ED8348">
      <w:pPr>
        <w:spacing w:before="100" w:beforeAutospacing="1" w:after="100" w:afterAutospacing="1" w:line="240" w:lineRule="auto"/>
        <w:rPr>
          <w:rFonts w:ascii="Arial" w:eastAsia="Times New Roman" w:hAnsi="Arial" w:cs="Arial"/>
          <w:lang w:eastAsia="en-GB"/>
        </w:rPr>
      </w:pPr>
      <w:r w:rsidRPr="00D31CA0">
        <w:rPr>
          <w:rFonts w:ascii="Arial" w:eastAsia="Times New Roman" w:hAnsi="Arial" w:cs="Arial"/>
          <w:kern w:val="0"/>
          <w:lang w:eastAsia="en-GB"/>
          <w14:ligatures w14:val="none"/>
        </w:rPr>
        <w:t>There are encouraging signs of renewed international engagement. In 2023/24, 36% of state schools reported offering no international opportunities.</w:t>
      </w:r>
      <w:r w:rsidR="7D1F8F75" w:rsidRPr="00D31CA0">
        <w:rPr>
          <w:rFonts w:ascii="Arial" w:eastAsia="Times New Roman" w:hAnsi="Arial" w:cs="Arial"/>
          <w:kern w:val="0"/>
          <w:lang w:eastAsia="en-GB"/>
          <w14:ligatures w14:val="none"/>
        </w:rPr>
        <w:t xml:space="preserve"> </w:t>
      </w:r>
      <w:r w:rsidRPr="00D31CA0">
        <w:rPr>
          <w:rFonts w:ascii="Arial" w:eastAsia="Times New Roman" w:hAnsi="Arial" w:cs="Arial"/>
          <w:kern w:val="0"/>
          <w:lang w:eastAsia="en-GB"/>
          <w14:ligatures w14:val="none"/>
        </w:rPr>
        <w:t>That figure has dropped sharply to just 13% in 2024/25</w:t>
      </w:r>
      <w:r w:rsidR="78672890" w:rsidRPr="00D31CA0">
        <w:rPr>
          <w:rFonts w:ascii="Arial" w:eastAsia="Times New Roman" w:hAnsi="Arial" w:cs="Arial"/>
          <w:kern w:val="0"/>
          <w:lang w:eastAsia="en-GB"/>
          <w14:ligatures w14:val="none"/>
        </w:rPr>
        <w:t xml:space="preserve">, </w:t>
      </w:r>
      <w:r w:rsidRPr="00D31CA0">
        <w:rPr>
          <w:rFonts w:ascii="Arial" w:eastAsia="Times New Roman" w:hAnsi="Arial" w:cs="Arial"/>
          <w:kern w:val="0"/>
          <w:lang w:eastAsia="en-GB"/>
          <w14:ligatures w14:val="none"/>
        </w:rPr>
        <w:t>suggesting schools are returning to pre-pandemic levels of global activity.</w:t>
      </w:r>
    </w:p>
    <w:p w14:paraId="1D6F2572" w14:textId="09F411B5" w:rsidR="54ED8348" w:rsidRPr="004C27B4" w:rsidRDefault="00A55223" w:rsidP="004C27B4">
      <w:pPr>
        <w:spacing w:before="100" w:beforeAutospacing="1" w:after="100" w:afterAutospacing="1" w:line="240" w:lineRule="auto"/>
        <w:rPr>
          <w:rFonts w:ascii="Arial" w:eastAsia="Times New Roman" w:hAnsi="Arial" w:cs="Arial"/>
          <w:kern w:val="0"/>
          <w:lang w:eastAsia="en-GB"/>
          <w14:ligatures w14:val="none"/>
        </w:rPr>
      </w:pPr>
      <w:r w:rsidRPr="00A55223">
        <w:rPr>
          <w:rFonts w:ascii="Arial" w:eastAsia="Times New Roman" w:hAnsi="Arial" w:cs="Arial"/>
          <w:b/>
          <w:bCs/>
          <w:kern w:val="0"/>
          <w:lang w:eastAsia="en-GB"/>
          <w14:ligatures w14:val="none"/>
        </w:rPr>
        <w:t>Dr Ian Collen said:</w:t>
      </w:r>
      <w:r w:rsidR="149EA141" w:rsidRPr="00A55223">
        <w:rPr>
          <w:rFonts w:ascii="Arial" w:eastAsia="Times New Roman" w:hAnsi="Arial" w:cs="Arial"/>
          <w:b/>
          <w:bCs/>
          <w:kern w:val="0"/>
          <w:lang w:eastAsia="en-GB"/>
          <w14:ligatures w14:val="none"/>
        </w:rPr>
        <w:t xml:space="preserve"> </w:t>
      </w:r>
      <w:r w:rsidR="41BF5981" w:rsidRPr="00A55223">
        <w:rPr>
          <w:rFonts w:ascii="Arial" w:eastAsia="Times New Roman" w:hAnsi="Arial" w:cs="Arial"/>
          <w:b/>
          <w:bCs/>
          <w:kern w:val="0"/>
          <w:lang w:eastAsia="en-GB"/>
          <w14:ligatures w14:val="none"/>
        </w:rPr>
        <w:t>“</w:t>
      </w:r>
      <w:r w:rsidR="149EA141" w:rsidRPr="54ED8348">
        <w:rPr>
          <w:rFonts w:ascii="Arial" w:eastAsia="Times New Roman" w:hAnsi="Arial" w:cs="Arial"/>
          <w:kern w:val="0"/>
          <w:lang w:eastAsia="en-GB"/>
          <w14:ligatures w14:val="none"/>
        </w:rPr>
        <w:t xml:space="preserve">I </w:t>
      </w:r>
      <w:r w:rsidR="00DC2762" w:rsidRPr="54ED8348">
        <w:rPr>
          <w:rFonts w:ascii="Arial" w:eastAsia="Times New Roman" w:hAnsi="Arial" w:cs="Arial"/>
          <w:kern w:val="0"/>
          <w:lang w:eastAsia="en-GB"/>
          <w14:ligatures w14:val="none"/>
        </w:rPr>
        <w:t xml:space="preserve">continue to be concerned about small MFL classes not running at A-level. </w:t>
      </w:r>
      <w:r w:rsidR="0B4C4663" w:rsidRPr="54ED8348">
        <w:rPr>
          <w:rFonts w:ascii="Arial" w:eastAsia="Times New Roman" w:hAnsi="Arial" w:cs="Arial"/>
          <w:kern w:val="0"/>
          <w:lang w:eastAsia="en-GB"/>
          <w14:ligatures w14:val="none"/>
        </w:rPr>
        <w:t>Local decisions have national consequences; w</w:t>
      </w:r>
      <w:r w:rsidR="00DC2762" w:rsidRPr="54ED8348">
        <w:rPr>
          <w:rFonts w:ascii="Arial" w:eastAsia="Times New Roman" w:hAnsi="Arial" w:cs="Arial"/>
          <w:kern w:val="0"/>
          <w:lang w:eastAsia="en-GB"/>
          <w14:ligatures w14:val="none"/>
        </w:rPr>
        <w:t xml:space="preserve">hen </w:t>
      </w:r>
      <w:r w:rsidR="5451FCEE" w:rsidRPr="54ED8348">
        <w:rPr>
          <w:rFonts w:ascii="Arial" w:eastAsia="Times New Roman" w:hAnsi="Arial" w:cs="Arial"/>
          <w:kern w:val="0"/>
          <w:lang w:eastAsia="en-GB"/>
          <w14:ligatures w14:val="none"/>
        </w:rPr>
        <w:t xml:space="preserve">multiplied </w:t>
      </w:r>
      <w:r w:rsidR="00DC2762" w:rsidRPr="54ED8348">
        <w:rPr>
          <w:rFonts w:ascii="Arial" w:eastAsia="Times New Roman" w:hAnsi="Arial" w:cs="Arial"/>
          <w:kern w:val="0"/>
          <w:lang w:eastAsia="en-GB"/>
          <w14:ligatures w14:val="none"/>
        </w:rPr>
        <w:t xml:space="preserve">throughout England, it means that the language </w:t>
      </w:r>
      <w:r w:rsidR="3B72C252" w:rsidRPr="54ED8348">
        <w:rPr>
          <w:rFonts w:ascii="Arial" w:eastAsia="Times New Roman" w:hAnsi="Arial" w:cs="Arial"/>
          <w:kern w:val="0"/>
          <w:lang w:eastAsia="en-GB"/>
          <w14:ligatures w14:val="none"/>
        </w:rPr>
        <w:t>learning journey stops for hundreds of young people. We must invest at post-16 to ensure a healthier pipeline into Further and Higher Education, and indeed the economy.</w:t>
      </w:r>
      <w:r w:rsidR="5BF49B05" w:rsidRPr="54ED8348">
        <w:rPr>
          <w:rFonts w:ascii="Arial" w:eastAsia="Times New Roman" w:hAnsi="Arial" w:cs="Arial"/>
          <w:kern w:val="0"/>
          <w:lang w:eastAsia="en-GB"/>
          <w14:ligatures w14:val="none"/>
        </w:rPr>
        <w:t xml:space="preserve"> A way to build capacity in MFL at A-level needs to be urgently found.</w:t>
      </w:r>
      <w:r w:rsidR="12B51B2B" w:rsidRPr="54ED8348">
        <w:rPr>
          <w:rFonts w:ascii="Arial" w:eastAsia="Times New Roman" w:hAnsi="Arial" w:cs="Arial"/>
          <w:kern w:val="0"/>
          <w:lang w:eastAsia="en-GB"/>
          <w14:ligatures w14:val="none"/>
        </w:rPr>
        <w:t>”</w:t>
      </w:r>
    </w:p>
    <w:p w14:paraId="355AA952" w14:textId="7F6B6CB4" w:rsidR="54ED8348" w:rsidRDefault="00A55223" w:rsidP="004C27B4">
      <w:pPr>
        <w:spacing w:before="100" w:beforeAutospacing="1" w:after="100" w:afterAutospacing="1" w:line="240" w:lineRule="auto"/>
        <w:rPr>
          <w:rFonts w:ascii="Arial" w:eastAsia="Arial" w:hAnsi="Arial" w:cs="Arial"/>
        </w:rPr>
      </w:pPr>
      <w:r w:rsidRPr="00A55223">
        <w:rPr>
          <w:rFonts w:ascii="Arial" w:eastAsia="Times New Roman" w:hAnsi="Arial" w:cs="Arial"/>
          <w:b/>
          <w:bCs/>
          <w:kern w:val="0"/>
          <w:lang w:eastAsia="en-GB"/>
          <w14:ligatures w14:val="none"/>
        </w:rPr>
        <w:t>Vicky Gough, Schools Adviser at the British Council, said:</w:t>
      </w:r>
      <w:r w:rsidR="00440404">
        <w:rPr>
          <w:rFonts w:ascii="Arial" w:eastAsia="Times New Roman" w:hAnsi="Arial" w:cs="Arial"/>
          <w:b/>
          <w:bCs/>
          <w:kern w:val="0"/>
          <w:lang w:eastAsia="en-GB"/>
          <w14:ligatures w14:val="none"/>
        </w:rPr>
        <w:t xml:space="preserve"> </w:t>
      </w:r>
      <w:r w:rsidR="771ACE16" w:rsidRPr="54ED8348">
        <w:rPr>
          <w:rFonts w:ascii="Arial" w:eastAsia="Arial" w:hAnsi="Arial" w:cs="Arial"/>
        </w:rPr>
        <w:t>“This year’s report shows a clear gap in language learning linked to socioeconomic background. Last year,</w:t>
      </w:r>
      <w:r w:rsidR="00F54567">
        <w:rPr>
          <w:rFonts w:ascii="Arial" w:eastAsia="Arial" w:hAnsi="Arial" w:cs="Arial"/>
        </w:rPr>
        <w:t xml:space="preserve"> we found</w:t>
      </w:r>
      <w:r w:rsidR="771ACE16" w:rsidRPr="54ED8348">
        <w:rPr>
          <w:rFonts w:ascii="Arial" w:eastAsia="Arial" w:hAnsi="Arial" w:cs="Arial"/>
        </w:rPr>
        <w:t xml:space="preserve"> just 6% of students across the UK thought it was very likely they’d use another language in their future career. Together, these findings highlight a stark reality: young people from </w:t>
      </w:r>
      <w:r w:rsidR="62B5031F" w:rsidRPr="54ED8348">
        <w:rPr>
          <w:rFonts w:ascii="Arial" w:eastAsia="Arial" w:hAnsi="Arial" w:cs="Arial"/>
        </w:rPr>
        <w:t>less privileged</w:t>
      </w:r>
      <w:r w:rsidR="771ACE16" w:rsidRPr="54ED8348">
        <w:rPr>
          <w:rFonts w:ascii="Arial" w:eastAsia="Arial" w:hAnsi="Arial" w:cs="Arial"/>
        </w:rPr>
        <w:t xml:space="preserve"> backgrounds are missing out on opportunities their peers are more likely to access. That’s why the British Council’s work with the NCLE is so important</w:t>
      </w:r>
      <w:r w:rsidR="202860CD" w:rsidRPr="54ED8348">
        <w:rPr>
          <w:rFonts w:ascii="Arial" w:eastAsia="Arial" w:hAnsi="Arial" w:cs="Arial"/>
        </w:rPr>
        <w:t xml:space="preserve"> - </w:t>
      </w:r>
      <w:r w:rsidR="771ACE16" w:rsidRPr="54ED8348">
        <w:rPr>
          <w:rFonts w:ascii="Arial" w:eastAsia="Arial" w:hAnsi="Arial" w:cs="Arial"/>
        </w:rPr>
        <w:t>to help level the playing field and make language learning more accessible for all.”</w:t>
      </w:r>
    </w:p>
    <w:p w14:paraId="172C5297" w14:textId="4A945FCA" w:rsidR="00186EE9" w:rsidRPr="00186EE9" w:rsidRDefault="00186EE9" w:rsidP="00186EE9">
      <w:pPr>
        <w:spacing w:after="0" w:line="240" w:lineRule="auto"/>
        <w:rPr>
          <w:rFonts w:ascii="Arial" w:eastAsia="Aptos" w:hAnsi="Arial" w:cs="Arial"/>
          <w:kern w:val="0"/>
        </w:rPr>
      </w:pPr>
      <w:r w:rsidRPr="00186EE9">
        <w:rPr>
          <w:rFonts w:ascii="Arial" w:eastAsia="Aptos" w:hAnsi="Arial" w:cs="Arial"/>
          <w:b/>
          <w:bCs/>
          <w:kern w:val="0"/>
        </w:rPr>
        <w:t>Scott McDonald, Chief Executive of the British Council, said:</w:t>
      </w:r>
      <w:r w:rsidRPr="00186EE9">
        <w:rPr>
          <w:rFonts w:ascii="Arial" w:eastAsia="Aptos" w:hAnsi="Arial" w:cs="Arial"/>
          <w:kern w:val="0"/>
        </w:rPr>
        <w:t xml:space="preserve"> "This report makes it clear that students in less affluent areas are the least likely to study a language at GCSE level, that is a missed opportunity not just for them, but for the UK. The British Council believes that every young person should have the chance to learn a language and gain international skills that open doors and further their education and careers or simply provide a broader view of the world. Helping our young people connect across borders, build friendships and foster trust has never mattered more, and language learning is a powerful gateway to that future."</w:t>
      </w:r>
    </w:p>
    <w:p w14:paraId="7000519D" w14:textId="77777777" w:rsidR="00186EE9" w:rsidRDefault="00186EE9" w:rsidP="004C27B4">
      <w:pPr>
        <w:spacing w:before="100" w:beforeAutospacing="1" w:after="100" w:afterAutospacing="1" w:line="240" w:lineRule="auto"/>
        <w:rPr>
          <w:rFonts w:ascii="Arial" w:eastAsia="Arial" w:hAnsi="Arial" w:cs="Arial"/>
        </w:rPr>
      </w:pPr>
    </w:p>
    <w:p w14:paraId="04FADCB7" w14:textId="77777777" w:rsidR="00B54195" w:rsidRPr="004C27B4" w:rsidRDefault="00B54195" w:rsidP="004C27B4">
      <w:pPr>
        <w:spacing w:before="100" w:beforeAutospacing="1" w:after="100" w:afterAutospacing="1" w:line="240" w:lineRule="auto"/>
        <w:rPr>
          <w:rFonts w:ascii="Arial" w:eastAsia="Arial" w:hAnsi="Arial" w:cs="Arial"/>
        </w:rPr>
      </w:pPr>
    </w:p>
    <w:p w14:paraId="20A8C9FF" w14:textId="1994B568" w:rsidR="00A55223" w:rsidRDefault="00A55223" w:rsidP="2CC08D82">
      <w:pPr>
        <w:rPr>
          <w:rFonts w:ascii="Arial" w:eastAsia="Arial" w:hAnsi="Arial" w:cs="Arial"/>
          <w:b/>
          <w:bCs/>
          <w:kern w:val="0"/>
          <w:lang w:eastAsia="en-GB"/>
          <w14:ligatures w14:val="none"/>
        </w:rPr>
      </w:pPr>
      <w:r w:rsidRPr="2CC08D82">
        <w:rPr>
          <w:rFonts w:ascii="Arial" w:eastAsia="Arial" w:hAnsi="Arial" w:cs="Arial"/>
          <w:b/>
          <w:bCs/>
          <w:kern w:val="0"/>
          <w:lang w:eastAsia="en-GB"/>
          <w14:ligatures w14:val="none"/>
        </w:rPr>
        <w:t>ENDS</w:t>
      </w:r>
    </w:p>
    <w:p w14:paraId="403C73C7" w14:textId="77777777" w:rsidR="00A55223" w:rsidRPr="00810429" w:rsidRDefault="00A55223" w:rsidP="2CC08D82">
      <w:pPr>
        <w:rPr>
          <w:rFonts w:ascii="Arial" w:eastAsia="Arial" w:hAnsi="Arial" w:cs="Arial"/>
          <w:b/>
          <w:bCs/>
        </w:rPr>
      </w:pPr>
      <w:r w:rsidRPr="00810429">
        <w:rPr>
          <w:rFonts w:ascii="Arial" w:eastAsia="Arial" w:hAnsi="Arial" w:cs="Arial"/>
          <w:b/>
          <w:bCs/>
        </w:rPr>
        <w:t>Notes to Editor</w:t>
      </w:r>
    </w:p>
    <w:p w14:paraId="296F93F1" w14:textId="5EBE4D73" w:rsidR="00A55223" w:rsidRPr="00A55223" w:rsidRDefault="00A55223" w:rsidP="2CC08D82">
      <w:pPr>
        <w:rPr>
          <w:rFonts w:ascii="Arial" w:eastAsia="Arial" w:hAnsi="Arial" w:cs="Arial"/>
        </w:rPr>
      </w:pPr>
      <w:r w:rsidRPr="2CC08D82">
        <w:rPr>
          <w:rFonts w:ascii="Arial" w:eastAsia="Arial" w:hAnsi="Arial" w:cs="Arial"/>
        </w:rPr>
        <w:t>Interviews available with Dr Ian Collen and Vicky Gough on request. The British Council can also facilitate interviews and broadcast opportunities with the NCLE’s network of schools and stakeholders.</w:t>
      </w:r>
    </w:p>
    <w:p w14:paraId="388B5E17" w14:textId="54F80272" w:rsidR="00A55223" w:rsidRDefault="00A55223" w:rsidP="2CC08D82">
      <w:pPr>
        <w:rPr>
          <w:rFonts w:ascii="Arial" w:eastAsia="Arial" w:hAnsi="Arial" w:cs="Arial"/>
        </w:rPr>
      </w:pPr>
      <w:r w:rsidRPr="2CC08D82">
        <w:rPr>
          <w:rFonts w:ascii="Arial" w:eastAsia="Arial" w:hAnsi="Arial" w:cs="Arial"/>
        </w:rPr>
        <w:t>Please contact Richard Evans, Media Manager, for all press enquiries on</w:t>
      </w:r>
      <w:r w:rsidR="00F220A0" w:rsidRPr="2CC08D82">
        <w:rPr>
          <w:rFonts w:ascii="Arial" w:eastAsia="Arial" w:hAnsi="Arial" w:cs="Arial"/>
        </w:rPr>
        <w:t xml:space="preserve"> </w:t>
      </w:r>
      <w:hyperlink r:id="rId5">
        <w:r w:rsidRPr="2CC08D82">
          <w:rPr>
            <w:rStyle w:val="Hyperlink"/>
            <w:rFonts w:ascii="Arial" w:eastAsia="Arial" w:hAnsi="Arial" w:cs="Arial"/>
            <w:b/>
            <w:bCs/>
          </w:rPr>
          <w:t>richardjames.evans@britishcouncil.org</w:t>
        </w:r>
      </w:hyperlink>
      <w:r w:rsidR="00F220A0" w:rsidRPr="2CC08D82">
        <w:rPr>
          <w:rFonts w:ascii="Arial" w:eastAsia="Arial" w:hAnsi="Arial" w:cs="Arial"/>
        </w:rPr>
        <w:t xml:space="preserve"> </w:t>
      </w:r>
      <w:r w:rsidRPr="2CC08D82">
        <w:rPr>
          <w:rFonts w:ascii="Arial" w:eastAsia="Arial" w:hAnsi="Arial" w:cs="Arial"/>
        </w:rPr>
        <w:t>or call +44 7759 717810</w:t>
      </w:r>
    </w:p>
    <w:p w14:paraId="159F9CB6" w14:textId="77777777" w:rsidR="00A55223" w:rsidRPr="00A55223" w:rsidRDefault="00A55223" w:rsidP="2CC08D82">
      <w:pPr>
        <w:rPr>
          <w:rFonts w:ascii="Arial" w:eastAsia="Arial" w:hAnsi="Arial" w:cs="Arial"/>
          <w:b/>
          <w:bCs/>
        </w:rPr>
      </w:pPr>
      <w:r w:rsidRPr="2CC08D82">
        <w:rPr>
          <w:rFonts w:ascii="Arial" w:eastAsia="Arial" w:hAnsi="Arial" w:cs="Arial"/>
          <w:b/>
          <w:bCs/>
        </w:rPr>
        <w:t>About the British Council</w:t>
      </w:r>
    </w:p>
    <w:p w14:paraId="41C78DB4" w14:textId="6639C903" w:rsidR="00A55223" w:rsidRDefault="00A55223" w:rsidP="2CC08D82">
      <w:pPr>
        <w:rPr>
          <w:rFonts w:ascii="Arial" w:eastAsia="Arial" w:hAnsi="Arial" w:cs="Arial"/>
        </w:rPr>
      </w:pPr>
      <w:r w:rsidRPr="2CC08D82">
        <w:rPr>
          <w:rFonts w:ascii="Arial" w:eastAsia="Arial" w:hAnsi="Arial" w:cs="Arial"/>
        </w:rPr>
        <w:t>The British Council is the UK’s international organisation for cultural relations and educational opportunities. We support peace and prosperity by building connections, understanding and trust between people in the UK and countries worldwide. We do this through our work in arts and culture, education and the English language. We work with people in over 200 countries and territories and are on the ground in more than 100 countries. In 2022-23 we reached 600 million people.</w:t>
      </w:r>
    </w:p>
    <w:sectPr w:rsidR="00A55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873A6"/>
    <w:multiLevelType w:val="hybridMultilevel"/>
    <w:tmpl w:val="109A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AE6CA6"/>
    <w:multiLevelType w:val="hybridMultilevel"/>
    <w:tmpl w:val="B9B2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49202">
    <w:abstractNumId w:val="1"/>
  </w:num>
  <w:num w:numId="2" w16cid:durableId="34016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59"/>
    <w:rsid w:val="00014766"/>
    <w:rsid w:val="000426F1"/>
    <w:rsid w:val="00117C35"/>
    <w:rsid w:val="00127752"/>
    <w:rsid w:val="00157ADC"/>
    <w:rsid w:val="00166B12"/>
    <w:rsid w:val="00186EE9"/>
    <w:rsid w:val="001C11C9"/>
    <w:rsid w:val="001C70FD"/>
    <w:rsid w:val="00247B82"/>
    <w:rsid w:val="00322C35"/>
    <w:rsid w:val="00364D4E"/>
    <w:rsid w:val="0038770D"/>
    <w:rsid w:val="003F0832"/>
    <w:rsid w:val="00414D53"/>
    <w:rsid w:val="00440404"/>
    <w:rsid w:val="004C27B4"/>
    <w:rsid w:val="005740D4"/>
    <w:rsid w:val="006E6597"/>
    <w:rsid w:val="0070625A"/>
    <w:rsid w:val="00745E15"/>
    <w:rsid w:val="0076453E"/>
    <w:rsid w:val="007D22CD"/>
    <w:rsid w:val="00810429"/>
    <w:rsid w:val="00810FFA"/>
    <w:rsid w:val="008552DB"/>
    <w:rsid w:val="00876595"/>
    <w:rsid w:val="00883E2C"/>
    <w:rsid w:val="008875DA"/>
    <w:rsid w:val="008E4B3D"/>
    <w:rsid w:val="008E680D"/>
    <w:rsid w:val="0096423E"/>
    <w:rsid w:val="009A0E53"/>
    <w:rsid w:val="00A01970"/>
    <w:rsid w:val="00A55223"/>
    <w:rsid w:val="00A678BC"/>
    <w:rsid w:val="00B06AFD"/>
    <w:rsid w:val="00B130F1"/>
    <w:rsid w:val="00B29D7C"/>
    <w:rsid w:val="00B33959"/>
    <w:rsid w:val="00B54195"/>
    <w:rsid w:val="00BD52AC"/>
    <w:rsid w:val="00C4009F"/>
    <w:rsid w:val="00CE37E3"/>
    <w:rsid w:val="00D05B11"/>
    <w:rsid w:val="00D31CA0"/>
    <w:rsid w:val="00D75138"/>
    <w:rsid w:val="00DA1819"/>
    <w:rsid w:val="00DA63B4"/>
    <w:rsid w:val="00DC2762"/>
    <w:rsid w:val="00DC7727"/>
    <w:rsid w:val="00DD1006"/>
    <w:rsid w:val="00DD68C2"/>
    <w:rsid w:val="00E67A3B"/>
    <w:rsid w:val="00F220A0"/>
    <w:rsid w:val="00F54567"/>
    <w:rsid w:val="00F650CE"/>
    <w:rsid w:val="00F767BB"/>
    <w:rsid w:val="00F94985"/>
    <w:rsid w:val="00FE785A"/>
    <w:rsid w:val="018C8BE8"/>
    <w:rsid w:val="01CB01AC"/>
    <w:rsid w:val="02C493EF"/>
    <w:rsid w:val="0323B8C1"/>
    <w:rsid w:val="034FB23D"/>
    <w:rsid w:val="03EFE43F"/>
    <w:rsid w:val="04D7EFCB"/>
    <w:rsid w:val="0513E7CE"/>
    <w:rsid w:val="052EB6D6"/>
    <w:rsid w:val="05EEB156"/>
    <w:rsid w:val="06D497FB"/>
    <w:rsid w:val="07911B12"/>
    <w:rsid w:val="0797BDFB"/>
    <w:rsid w:val="07EDF4DD"/>
    <w:rsid w:val="07F96B67"/>
    <w:rsid w:val="0893EAF1"/>
    <w:rsid w:val="08D719BF"/>
    <w:rsid w:val="08DB940C"/>
    <w:rsid w:val="08EC7D90"/>
    <w:rsid w:val="097B7C3D"/>
    <w:rsid w:val="0A228312"/>
    <w:rsid w:val="0A7A9FFA"/>
    <w:rsid w:val="0AD8FAAF"/>
    <w:rsid w:val="0B4C4663"/>
    <w:rsid w:val="0BA07D2B"/>
    <w:rsid w:val="0BACF822"/>
    <w:rsid w:val="0C029037"/>
    <w:rsid w:val="0C6F95E5"/>
    <w:rsid w:val="0D368147"/>
    <w:rsid w:val="0D41CEE8"/>
    <w:rsid w:val="0D58F746"/>
    <w:rsid w:val="0D9C14C1"/>
    <w:rsid w:val="0DB160CB"/>
    <w:rsid w:val="0FD0B15C"/>
    <w:rsid w:val="0FD40A9D"/>
    <w:rsid w:val="101C67F0"/>
    <w:rsid w:val="1046DD13"/>
    <w:rsid w:val="10960D02"/>
    <w:rsid w:val="1098797B"/>
    <w:rsid w:val="1155C2E4"/>
    <w:rsid w:val="11E0F3D6"/>
    <w:rsid w:val="12B51B2B"/>
    <w:rsid w:val="1361851A"/>
    <w:rsid w:val="149EA141"/>
    <w:rsid w:val="155D62EF"/>
    <w:rsid w:val="155E726F"/>
    <w:rsid w:val="163C151E"/>
    <w:rsid w:val="1659AF63"/>
    <w:rsid w:val="168C7533"/>
    <w:rsid w:val="19181290"/>
    <w:rsid w:val="19C5B124"/>
    <w:rsid w:val="1A400D6F"/>
    <w:rsid w:val="1A4933AB"/>
    <w:rsid w:val="1AD29210"/>
    <w:rsid w:val="1ADC6015"/>
    <w:rsid w:val="1C4305D3"/>
    <w:rsid w:val="1C434454"/>
    <w:rsid w:val="1C69DBE7"/>
    <w:rsid w:val="1C967D9A"/>
    <w:rsid w:val="1D259FC3"/>
    <w:rsid w:val="1DA9F02D"/>
    <w:rsid w:val="1E04F845"/>
    <w:rsid w:val="1E26DBFE"/>
    <w:rsid w:val="1E7B9E50"/>
    <w:rsid w:val="202860CD"/>
    <w:rsid w:val="2031D0E2"/>
    <w:rsid w:val="20442772"/>
    <w:rsid w:val="20A77153"/>
    <w:rsid w:val="20AA4C33"/>
    <w:rsid w:val="21A040F0"/>
    <w:rsid w:val="21DD0860"/>
    <w:rsid w:val="21E6DA46"/>
    <w:rsid w:val="21F5A985"/>
    <w:rsid w:val="2277175F"/>
    <w:rsid w:val="22CB4635"/>
    <w:rsid w:val="22CC99D6"/>
    <w:rsid w:val="23311C94"/>
    <w:rsid w:val="2385658A"/>
    <w:rsid w:val="2415B89A"/>
    <w:rsid w:val="247415D2"/>
    <w:rsid w:val="25FD0844"/>
    <w:rsid w:val="267C737A"/>
    <w:rsid w:val="2793700F"/>
    <w:rsid w:val="27A894A0"/>
    <w:rsid w:val="27FF1B69"/>
    <w:rsid w:val="2842A933"/>
    <w:rsid w:val="28AEDBDA"/>
    <w:rsid w:val="2A25B1A2"/>
    <w:rsid w:val="2AEF9CAB"/>
    <w:rsid w:val="2B620EF8"/>
    <w:rsid w:val="2CC08D82"/>
    <w:rsid w:val="2CDD164E"/>
    <w:rsid w:val="2D2A18F6"/>
    <w:rsid w:val="2E738575"/>
    <w:rsid w:val="2EA01708"/>
    <w:rsid w:val="2F8D9B14"/>
    <w:rsid w:val="2FFC41A0"/>
    <w:rsid w:val="304B8D62"/>
    <w:rsid w:val="309497C5"/>
    <w:rsid w:val="337531AC"/>
    <w:rsid w:val="3378797E"/>
    <w:rsid w:val="3381F3AA"/>
    <w:rsid w:val="34470169"/>
    <w:rsid w:val="348280FA"/>
    <w:rsid w:val="357F1117"/>
    <w:rsid w:val="36283B09"/>
    <w:rsid w:val="365B44F2"/>
    <w:rsid w:val="36A08E7D"/>
    <w:rsid w:val="36CC9B4A"/>
    <w:rsid w:val="3788D21C"/>
    <w:rsid w:val="38B1D504"/>
    <w:rsid w:val="3989A15A"/>
    <w:rsid w:val="39C86D32"/>
    <w:rsid w:val="39D1E3A0"/>
    <w:rsid w:val="3A48D838"/>
    <w:rsid w:val="3AC19056"/>
    <w:rsid w:val="3AF35A17"/>
    <w:rsid w:val="3B3D6C14"/>
    <w:rsid w:val="3B41D06A"/>
    <w:rsid w:val="3B72C252"/>
    <w:rsid w:val="3BBB7186"/>
    <w:rsid w:val="3C3CDD59"/>
    <w:rsid w:val="3C48DDE1"/>
    <w:rsid w:val="3CF0B2DB"/>
    <w:rsid w:val="3D10E89E"/>
    <w:rsid w:val="3D2BB1FB"/>
    <w:rsid w:val="3DDA374A"/>
    <w:rsid w:val="3EA02D05"/>
    <w:rsid w:val="3EA446B1"/>
    <w:rsid w:val="3EBD1FB3"/>
    <w:rsid w:val="3F311714"/>
    <w:rsid w:val="3F48408D"/>
    <w:rsid w:val="3F4ED691"/>
    <w:rsid w:val="3F737EAF"/>
    <w:rsid w:val="3F905FE5"/>
    <w:rsid w:val="3FC72688"/>
    <w:rsid w:val="400D401D"/>
    <w:rsid w:val="40937794"/>
    <w:rsid w:val="40A4A146"/>
    <w:rsid w:val="40BE7F72"/>
    <w:rsid w:val="40DA9C86"/>
    <w:rsid w:val="41181EB0"/>
    <w:rsid w:val="417D586C"/>
    <w:rsid w:val="41BF5981"/>
    <w:rsid w:val="428862AC"/>
    <w:rsid w:val="429E72B1"/>
    <w:rsid w:val="447EF031"/>
    <w:rsid w:val="450C16E2"/>
    <w:rsid w:val="451B9C14"/>
    <w:rsid w:val="45807506"/>
    <w:rsid w:val="4594A3D7"/>
    <w:rsid w:val="45FA017D"/>
    <w:rsid w:val="461BA0A2"/>
    <w:rsid w:val="466A4480"/>
    <w:rsid w:val="47104D87"/>
    <w:rsid w:val="475D0C04"/>
    <w:rsid w:val="47F8E00A"/>
    <w:rsid w:val="483224F9"/>
    <w:rsid w:val="4928AE49"/>
    <w:rsid w:val="4A044645"/>
    <w:rsid w:val="4B9BA0C9"/>
    <w:rsid w:val="4C6353B1"/>
    <w:rsid w:val="4D004EAD"/>
    <w:rsid w:val="4D646BC3"/>
    <w:rsid w:val="4DC0A2FE"/>
    <w:rsid w:val="4E7FDA41"/>
    <w:rsid w:val="4E9816C5"/>
    <w:rsid w:val="4EEE72E5"/>
    <w:rsid w:val="4EFA9125"/>
    <w:rsid w:val="4FD20BB1"/>
    <w:rsid w:val="50239336"/>
    <w:rsid w:val="50ADC2A5"/>
    <w:rsid w:val="50DFD42A"/>
    <w:rsid w:val="50EF7D70"/>
    <w:rsid w:val="51A3DF11"/>
    <w:rsid w:val="52920F2C"/>
    <w:rsid w:val="53E2626B"/>
    <w:rsid w:val="5451FCEE"/>
    <w:rsid w:val="54A6B982"/>
    <w:rsid w:val="54ED8348"/>
    <w:rsid w:val="55C89DA3"/>
    <w:rsid w:val="55E8E403"/>
    <w:rsid w:val="561E1BB1"/>
    <w:rsid w:val="56591D3F"/>
    <w:rsid w:val="56FB8EAA"/>
    <w:rsid w:val="573514C9"/>
    <w:rsid w:val="57C46FD4"/>
    <w:rsid w:val="57CF47FC"/>
    <w:rsid w:val="5820D2D5"/>
    <w:rsid w:val="5925638B"/>
    <w:rsid w:val="5951BD5B"/>
    <w:rsid w:val="598EB045"/>
    <w:rsid w:val="59CE1FE3"/>
    <w:rsid w:val="5A665355"/>
    <w:rsid w:val="5AADC789"/>
    <w:rsid w:val="5B31F445"/>
    <w:rsid w:val="5B7CD902"/>
    <w:rsid w:val="5BA6AB07"/>
    <w:rsid w:val="5BF49B05"/>
    <w:rsid w:val="5D12FF69"/>
    <w:rsid w:val="5D58CAB4"/>
    <w:rsid w:val="5DB081A4"/>
    <w:rsid w:val="5E5A5EBF"/>
    <w:rsid w:val="5E6E1B78"/>
    <w:rsid w:val="5FF5EDE9"/>
    <w:rsid w:val="608B8FE4"/>
    <w:rsid w:val="61079DF2"/>
    <w:rsid w:val="61BE59D4"/>
    <w:rsid w:val="61FB8CB9"/>
    <w:rsid w:val="62B5031F"/>
    <w:rsid w:val="64103895"/>
    <w:rsid w:val="6417EC51"/>
    <w:rsid w:val="6491E3DE"/>
    <w:rsid w:val="649775DB"/>
    <w:rsid w:val="649CB549"/>
    <w:rsid w:val="64BFE03E"/>
    <w:rsid w:val="64CFF8D0"/>
    <w:rsid w:val="65DCD383"/>
    <w:rsid w:val="6726B716"/>
    <w:rsid w:val="6763F79D"/>
    <w:rsid w:val="6831BDA9"/>
    <w:rsid w:val="684E97EC"/>
    <w:rsid w:val="686C614E"/>
    <w:rsid w:val="693CD787"/>
    <w:rsid w:val="6994CD59"/>
    <w:rsid w:val="6A06E647"/>
    <w:rsid w:val="6BC91B11"/>
    <w:rsid w:val="6CA3B140"/>
    <w:rsid w:val="6CFADB34"/>
    <w:rsid w:val="6D573080"/>
    <w:rsid w:val="6E95B059"/>
    <w:rsid w:val="6F87F6C6"/>
    <w:rsid w:val="6FCD51D0"/>
    <w:rsid w:val="70211404"/>
    <w:rsid w:val="70EF04CE"/>
    <w:rsid w:val="714A4BCB"/>
    <w:rsid w:val="7163F437"/>
    <w:rsid w:val="719F669B"/>
    <w:rsid w:val="7208A588"/>
    <w:rsid w:val="7396A6BD"/>
    <w:rsid w:val="73C2514A"/>
    <w:rsid w:val="756141B5"/>
    <w:rsid w:val="75FCF99E"/>
    <w:rsid w:val="771ACE16"/>
    <w:rsid w:val="775C2FB6"/>
    <w:rsid w:val="77BD25F9"/>
    <w:rsid w:val="78672890"/>
    <w:rsid w:val="78727AC1"/>
    <w:rsid w:val="78A47AAA"/>
    <w:rsid w:val="7960DFF4"/>
    <w:rsid w:val="7A5C5091"/>
    <w:rsid w:val="7AF48BD9"/>
    <w:rsid w:val="7B1E6623"/>
    <w:rsid w:val="7C342F17"/>
    <w:rsid w:val="7C7A49E0"/>
    <w:rsid w:val="7C7DA749"/>
    <w:rsid w:val="7CBA3AA5"/>
    <w:rsid w:val="7CF33958"/>
    <w:rsid w:val="7D1F8F75"/>
    <w:rsid w:val="7D347A10"/>
    <w:rsid w:val="7D6A2B40"/>
    <w:rsid w:val="7DA93764"/>
    <w:rsid w:val="7E4BF2A2"/>
    <w:rsid w:val="7E4CCD14"/>
    <w:rsid w:val="7F2D2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1314"/>
  <w15:chartTrackingRefBased/>
  <w15:docId w15:val="{7BACF059-7A2A-4550-AE45-B212056F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959"/>
    <w:rPr>
      <w:rFonts w:eastAsiaTheme="majorEastAsia" w:cstheme="majorBidi"/>
      <w:color w:val="272727" w:themeColor="text1" w:themeTint="D8"/>
    </w:rPr>
  </w:style>
  <w:style w:type="paragraph" w:styleId="Title">
    <w:name w:val="Title"/>
    <w:basedOn w:val="Normal"/>
    <w:next w:val="Normal"/>
    <w:link w:val="TitleChar"/>
    <w:uiPriority w:val="10"/>
    <w:qFormat/>
    <w:rsid w:val="00B33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959"/>
    <w:pPr>
      <w:spacing w:before="160"/>
      <w:jc w:val="center"/>
    </w:pPr>
    <w:rPr>
      <w:i/>
      <w:iCs/>
      <w:color w:val="404040" w:themeColor="text1" w:themeTint="BF"/>
    </w:rPr>
  </w:style>
  <w:style w:type="character" w:customStyle="1" w:styleId="QuoteChar">
    <w:name w:val="Quote Char"/>
    <w:basedOn w:val="DefaultParagraphFont"/>
    <w:link w:val="Quote"/>
    <w:uiPriority w:val="29"/>
    <w:rsid w:val="00B33959"/>
    <w:rPr>
      <w:i/>
      <w:iCs/>
      <w:color w:val="404040" w:themeColor="text1" w:themeTint="BF"/>
    </w:rPr>
  </w:style>
  <w:style w:type="paragraph" w:styleId="ListParagraph">
    <w:name w:val="List Paragraph"/>
    <w:basedOn w:val="Normal"/>
    <w:uiPriority w:val="34"/>
    <w:qFormat/>
    <w:rsid w:val="00B33959"/>
    <w:pPr>
      <w:ind w:left="720"/>
      <w:contextualSpacing/>
    </w:pPr>
  </w:style>
  <w:style w:type="character" w:styleId="IntenseEmphasis">
    <w:name w:val="Intense Emphasis"/>
    <w:basedOn w:val="DefaultParagraphFont"/>
    <w:uiPriority w:val="21"/>
    <w:qFormat/>
    <w:rsid w:val="00B33959"/>
    <w:rPr>
      <w:i/>
      <w:iCs/>
      <w:color w:val="0F4761" w:themeColor="accent1" w:themeShade="BF"/>
    </w:rPr>
  </w:style>
  <w:style w:type="paragraph" w:styleId="IntenseQuote">
    <w:name w:val="Intense Quote"/>
    <w:basedOn w:val="Normal"/>
    <w:next w:val="Normal"/>
    <w:link w:val="IntenseQuoteChar"/>
    <w:uiPriority w:val="30"/>
    <w:qFormat/>
    <w:rsid w:val="00B33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959"/>
    <w:rPr>
      <w:i/>
      <w:iCs/>
      <w:color w:val="0F4761" w:themeColor="accent1" w:themeShade="BF"/>
    </w:rPr>
  </w:style>
  <w:style w:type="character" w:styleId="IntenseReference">
    <w:name w:val="Intense Reference"/>
    <w:basedOn w:val="DefaultParagraphFont"/>
    <w:uiPriority w:val="32"/>
    <w:qFormat/>
    <w:rsid w:val="00B33959"/>
    <w:rPr>
      <w:b/>
      <w:bCs/>
      <w:smallCaps/>
      <w:color w:val="0F4761" w:themeColor="accent1" w:themeShade="BF"/>
      <w:spacing w:val="5"/>
    </w:rPr>
  </w:style>
  <w:style w:type="character" w:styleId="Hyperlink">
    <w:name w:val="Hyperlink"/>
    <w:basedOn w:val="DefaultParagraphFont"/>
    <w:uiPriority w:val="99"/>
    <w:unhideWhenUsed/>
    <w:rsid w:val="00A55223"/>
    <w:rPr>
      <w:color w:val="467886" w:themeColor="hyperlink"/>
      <w:u w:val="single"/>
    </w:rPr>
  </w:style>
  <w:style w:type="character" w:styleId="UnresolvedMention">
    <w:name w:val="Unresolved Mention"/>
    <w:basedOn w:val="DefaultParagraphFont"/>
    <w:uiPriority w:val="99"/>
    <w:semiHidden/>
    <w:unhideWhenUsed/>
    <w:rsid w:val="00A55223"/>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94985"/>
    <w:pPr>
      <w:spacing w:after="0" w:line="240" w:lineRule="auto"/>
    </w:pPr>
  </w:style>
  <w:style w:type="paragraph" w:styleId="CommentSubject">
    <w:name w:val="annotation subject"/>
    <w:basedOn w:val="CommentText"/>
    <w:next w:val="CommentText"/>
    <w:link w:val="CommentSubjectChar"/>
    <w:uiPriority w:val="99"/>
    <w:semiHidden/>
    <w:unhideWhenUsed/>
    <w:rsid w:val="00D05B11"/>
    <w:rPr>
      <w:b/>
      <w:bCs/>
    </w:rPr>
  </w:style>
  <w:style w:type="character" w:customStyle="1" w:styleId="CommentSubjectChar">
    <w:name w:val="Comment Subject Char"/>
    <w:basedOn w:val="CommentTextChar"/>
    <w:link w:val="CommentSubject"/>
    <w:uiPriority w:val="99"/>
    <w:semiHidden/>
    <w:rsid w:val="00D05B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0547">
      <w:bodyDiv w:val="1"/>
      <w:marLeft w:val="0"/>
      <w:marRight w:val="0"/>
      <w:marTop w:val="0"/>
      <w:marBottom w:val="0"/>
      <w:divBdr>
        <w:top w:val="none" w:sz="0" w:space="0" w:color="auto"/>
        <w:left w:val="none" w:sz="0" w:space="0" w:color="auto"/>
        <w:bottom w:val="none" w:sz="0" w:space="0" w:color="auto"/>
        <w:right w:val="none" w:sz="0" w:space="0" w:color="auto"/>
      </w:divBdr>
    </w:div>
    <w:div w:id="407651885">
      <w:bodyDiv w:val="1"/>
      <w:marLeft w:val="0"/>
      <w:marRight w:val="0"/>
      <w:marTop w:val="0"/>
      <w:marBottom w:val="0"/>
      <w:divBdr>
        <w:top w:val="none" w:sz="0" w:space="0" w:color="auto"/>
        <w:left w:val="none" w:sz="0" w:space="0" w:color="auto"/>
        <w:bottom w:val="none" w:sz="0" w:space="0" w:color="auto"/>
        <w:right w:val="none" w:sz="0" w:space="0" w:color="auto"/>
      </w:divBdr>
    </w:div>
    <w:div w:id="603003376">
      <w:bodyDiv w:val="1"/>
      <w:marLeft w:val="0"/>
      <w:marRight w:val="0"/>
      <w:marTop w:val="0"/>
      <w:marBottom w:val="0"/>
      <w:divBdr>
        <w:top w:val="none" w:sz="0" w:space="0" w:color="auto"/>
        <w:left w:val="none" w:sz="0" w:space="0" w:color="auto"/>
        <w:bottom w:val="none" w:sz="0" w:space="0" w:color="auto"/>
        <w:right w:val="none" w:sz="0" w:space="0" w:color="auto"/>
      </w:divBdr>
    </w:div>
    <w:div w:id="1528330993">
      <w:bodyDiv w:val="1"/>
      <w:marLeft w:val="0"/>
      <w:marRight w:val="0"/>
      <w:marTop w:val="0"/>
      <w:marBottom w:val="0"/>
      <w:divBdr>
        <w:top w:val="none" w:sz="0" w:space="0" w:color="auto"/>
        <w:left w:val="none" w:sz="0" w:space="0" w:color="auto"/>
        <w:bottom w:val="none" w:sz="0" w:space="0" w:color="auto"/>
        <w:right w:val="none" w:sz="0" w:space="0" w:color="auto"/>
      </w:divBdr>
    </w:div>
    <w:div w:id="1717512374">
      <w:bodyDiv w:val="1"/>
      <w:marLeft w:val="0"/>
      <w:marRight w:val="0"/>
      <w:marTop w:val="0"/>
      <w:marBottom w:val="0"/>
      <w:divBdr>
        <w:top w:val="none" w:sz="0" w:space="0" w:color="auto"/>
        <w:left w:val="none" w:sz="0" w:space="0" w:color="auto"/>
        <w:bottom w:val="none" w:sz="0" w:space="0" w:color="auto"/>
        <w:right w:val="none" w:sz="0" w:space="0" w:color="auto"/>
      </w:divBdr>
    </w:div>
    <w:div w:id="17574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james.evans@britishcounc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Richard James (Corporate Communications)</dc:creator>
  <cp:keywords/>
  <dc:description/>
  <cp:lastModifiedBy>Crista Hazell</cp:lastModifiedBy>
  <cp:revision>2</cp:revision>
  <dcterms:created xsi:type="dcterms:W3CDTF">2025-06-30T16:29:00Z</dcterms:created>
  <dcterms:modified xsi:type="dcterms:W3CDTF">2025-06-30T16:29:00Z</dcterms:modified>
</cp:coreProperties>
</file>