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34A5" w14:textId="77777777" w:rsidR="007F4E90" w:rsidRDefault="00000000" w:rsidP="003F272B">
      <w:r>
        <w:rPr>
          <w:noProof/>
          <w:sz w:val="40"/>
        </w:rPr>
        <w:pict w14:anchorId="53525C7D">
          <v:rect id="_x0000_s1033" style="position:absolute;margin-left:228.4pt;margin-top:35.3pt;width:47.35pt;height:38.05pt;z-index:251663360" stroked="f">
            <v:fill r:id="rId5" o:title="Carré_fondblanc_hautdef" recolor="t" rotate="t" type="frame"/>
          </v:rect>
        </w:pict>
      </w:r>
      <w:r>
        <w:rPr>
          <w:noProof/>
        </w:rPr>
        <w:pict w14:anchorId="19B2FE8E">
          <v:rect id="_x0000_s1031" style="position:absolute;margin-left:266.65pt;margin-top:30.25pt;width:72.8pt;height:32.9pt;z-index:251662336" stroked="f">
            <v:textbox>
              <w:txbxContent>
                <w:p w14:paraId="7954C48A" w14:textId="77777777" w:rsidR="00715E66" w:rsidRDefault="006E3ED8">
                  <w:r w:rsidRPr="00715E66">
                    <w:rPr>
                      <w:noProof/>
                    </w:rPr>
                    <w:drawing>
                      <wp:inline distT="0" distB="0" distL="0" distR="0" wp14:anchorId="73ED73B0" wp14:editId="777C15D4">
                        <wp:extent cx="753765" cy="357882"/>
                        <wp:effectExtent l="19050" t="0" r="8235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4332" cy="358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8"/>
          <w:szCs w:val="28"/>
        </w:rPr>
        <w:pict w14:anchorId="02DC4A95">
          <v:rect id="_x0000_s1034" style="position:absolute;margin-left:348.1pt;margin-top:30.25pt;width:42.85pt;height:51.55pt;z-index:251664384" stroked="f">
            <v:fill r:id="rId7" o:title="LOGO MAN BUENO" recolor="t" rotate="t" type="frame"/>
          </v:rect>
        </w:pict>
      </w:r>
      <w:r>
        <w:rPr>
          <w:noProof/>
        </w:rPr>
        <w:pict w14:anchorId="5825E40F">
          <v:rect id="_x0000_s1029" style="position:absolute;margin-left:207.3pt;margin-top:18.3pt;width:90.25pt;height:17pt;z-index:251661312" strokecolor="white">
            <v:textbox>
              <w:txbxContent>
                <w:p w14:paraId="0C09BC5F" w14:textId="77777777" w:rsidR="00E60B92" w:rsidRPr="00B72A66" w:rsidRDefault="00E60B92" w:rsidP="00E60B92">
                  <w:pPr>
                    <w:rPr>
                      <w:sz w:val="16"/>
                      <w:szCs w:val="16"/>
                    </w:rPr>
                  </w:pPr>
                  <w:r w:rsidRPr="00B72A66">
                    <w:rPr>
                      <w:sz w:val="16"/>
                      <w:szCs w:val="16"/>
                    </w:rPr>
                    <w:t>In association with</w:t>
                  </w:r>
                  <w:r>
                    <w:rPr>
                      <w:sz w:val="16"/>
                      <w:szCs w:val="16"/>
                    </w:rPr>
                    <w:t xml:space="preserve"> the</w:t>
                  </w:r>
                </w:p>
              </w:txbxContent>
            </v:textbox>
          </v:rect>
        </w:pict>
      </w:r>
      <w:r w:rsidR="00ED31EA">
        <w:rPr>
          <w:noProof/>
          <w:sz w:val="40"/>
        </w:rPr>
        <w:drawing>
          <wp:inline distT="0" distB="0" distL="0" distR="0" wp14:anchorId="40AAFA8E" wp14:editId="7A5AE1AA">
            <wp:extent cx="2418715" cy="1009015"/>
            <wp:effectExtent l="19050" t="0" r="635" b="0"/>
            <wp:docPr id="3" name="Picture 1" descr="ALL Logo M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Logo Man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354" w:rsidRPr="003F272B">
        <w:t xml:space="preserve"> </w:t>
      </w:r>
      <w:r w:rsidR="00A63354">
        <w:tab/>
      </w:r>
    </w:p>
    <w:p w14:paraId="79EE53D0" w14:textId="77777777" w:rsidR="000A49C5" w:rsidRDefault="000A49C5" w:rsidP="006E3ED8">
      <w:pPr>
        <w:jc w:val="center"/>
        <w:rPr>
          <w:rFonts w:ascii="Arial" w:hAnsi="Arial" w:cs="Arial"/>
          <w:b/>
          <w:sz w:val="28"/>
          <w:szCs w:val="28"/>
        </w:rPr>
      </w:pPr>
    </w:p>
    <w:p w14:paraId="22B0B58A" w14:textId="023EB2D8" w:rsidR="00A63354" w:rsidRPr="00757D2A" w:rsidRDefault="00A63354" w:rsidP="00757D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57D2A">
        <w:rPr>
          <w:rFonts w:ascii="Arial" w:hAnsi="Arial" w:cs="Arial"/>
          <w:b/>
          <w:bCs/>
          <w:sz w:val="32"/>
          <w:szCs w:val="32"/>
        </w:rPr>
        <w:t xml:space="preserve">Saturday, </w:t>
      </w:r>
      <w:r w:rsidR="003737DA" w:rsidRPr="00757D2A">
        <w:rPr>
          <w:rFonts w:ascii="Arial" w:hAnsi="Arial" w:cs="Arial"/>
          <w:b/>
          <w:bCs/>
          <w:sz w:val="32"/>
          <w:szCs w:val="32"/>
        </w:rPr>
        <w:t>2</w:t>
      </w:r>
      <w:r w:rsidR="00534C5E">
        <w:rPr>
          <w:rFonts w:ascii="Arial" w:hAnsi="Arial" w:cs="Arial"/>
          <w:b/>
          <w:bCs/>
          <w:sz w:val="32"/>
          <w:szCs w:val="32"/>
        </w:rPr>
        <w:t>0</w:t>
      </w:r>
      <w:r w:rsidR="0059483E" w:rsidRPr="00757D2A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3737DA" w:rsidRPr="00757D2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534C5E">
        <w:rPr>
          <w:rFonts w:ascii="Arial" w:hAnsi="Arial" w:cs="Arial"/>
          <w:b/>
          <w:bCs/>
          <w:sz w:val="32"/>
          <w:szCs w:val="32"/>
        </w:rPr>
        <w:t>September</w:t>
      </w:r>
      <w:r w:rsidR="00A40764" w:rsidRPr="00757D2A">
        <w:rPr>
          <w:rFonts w:ascii="Arial" w:hAnsi="Arial" w:cs="Arial"/>
          <w:b/>
          <w:bCs/>
          <w:sz w:val="32"/>
          <w:szCs w:val="32"/>
        </w:rPr>
        <w:t>,</w:t>
      </w:r>
      <w:proofErr w:type="gramEnd"/>
      <w:r w:rsidR="0059483E" w:rsidRPr="00757D2A">
        <w:rPr>
          <w:rFonts w:ascii="Arial" w:hAnsi="Arial" w:cs="Arial"/>
          <w:b/>
          <w:bCs/>
          <w:sz w:val="32"/>
          <w:szCs w:val="32"/>
        </w:rPr>
        <w:t xml:space="preserve"> </w:t>
      </w:r>
      <w:r w:rsidR="003737DA" w:rsidRPr="00757D2A">
        <w:rPr>
          <w:rFonts w:ascii="Arial" w:hAnsi="Arial" w:cs="Arial"/>
          <w:b/>
          <w:bCs/>
          <w:sz w:val="32"/>
          <w:szCs w:val="32"/>
        </w:rPr>
        <w:t>2025</w:t>
      </w:r>
    </w:p>
    <w:p w14:paraId="703130EB" w14:textId="6AFF4019" w:rsidR="006927CD" w:rsidRPr="00757D2A" w:rsidRDefault="00987BC7" w:rsidP="003F272B">
      <w:pPr>
        <w:jc w:val="center"/>
        <w:rPr>
          <w:rFonts w:ascii="Arial" w:hAnsi="Arial" w:cs="Arial"/>
          <w:b/>
          <w:sz w:val="32"/>
          <w:szCs w:val="32"/>
        </w:rPr>
      </w:pPr>
      <w:r w:rsidRPr="00757D2A">
        <w:rPr>
          <w:rFonts w:ascii="Arial" w:hAnsi="Arial" w:cs="Arial"/>
          <w:b/>
          <w:sz w:val="32"/>
          <w:szCs w:val="32"/>
        </w:rPr>
        <w:t>1</w:t>
      </w:r>
      <w:r w:rsidR="006927CD" w:rsidRPr="00757D2A">
        <w:rPr>
          <w:rFonts w:ascii="Arial" w:hAnsi="Arial" w:cs="Arial"/>
          <w:b/>
          <w:sz w:val="32"/>
          <w:szCs w:val="32"/>
        </w:rPr>
        <w:t>0</w:t>
      </w:r>
      <w:r w:rsidRPr="00757D2A">
        <w:rPr>
          <w:rFonts w:ascii="Arial" w:hAnsi="Arial" w:cs="Arial"/>
          <w:b/>
          <w:sz w:val="32"/>
          <w:szCs w:val="32"/>
        </w:rPr>
        <w:t>.00</w:t>
      </w:r>
      <w:r w:rsidR="003804ED" w:rsidRPr="00757D2A">
        <w:rPr>
          <w:rFonts w:ascii="Arial" w:hAnsi="Arial" w:cs="Arial"/>
          <w:b/>
          <w:sz w:val="32"/>
          <w:szCs w:val="32"/>
        </w:rPr>
        <w:t xml:space="preserve"> a.m. </w:t>
      </w:r>
      <w:r w:rsidRPr="00757D2A">
        <w:rPr>
          <w:rFonts w:ascii="Arial" w:hAnsi="Arial" w:cs="Arial"/>
          <w:b/>
          <w:sz w:val="32"/>
          <w:szCs w:val="32"/>
        </w:rPr>
        <w:t>-</w:t>
      </w:r>
      <w:r w:rsidR="003804ED" w:rsidRPr="00757D2A">
        <w:rPr>
          <w:rFonts w:ascii="Arial" w:hAnsi="Arial" w:cs="Arial"/>
          <w:b/>
          <w:sz w:val="32"/>
          <w:szCs w:val="32"/>
        </w:rPr>
        <w:t xml:space="preserve"> </w:t>
      </w:r>
      <w:r w:rsidRPr="00757D2A">
        <w:rPr>
          <w:rFonts w:ascii="Arial" w:hAnsi="Arial" w:cs="Arial"/>
          <w:b/>
          <w:sz w:val="32"/>
          <w:szCs w:val="32"/>
        </w:rPr>
        <w:t>1:</w:t>
      </w:r>
      <w:r w:rsidR="00534C5E">
        <w:rPr>
          <w:rFonts w:ascii="Arial" w:hAnsi="Arial" w:cs="Arial"/>
          <w:b/>
          <w:sz w:val="32"/>
          <w:szCs w:val="32"/>
        </w:rPr>
        <w:t>0</w:t>
      </w:r>
      <w:r w:rsidR="006927CD" w:rsidRPr="00757D2A">
        <w:rPr>
          <w:rFonts w:ascii="Arial" w:hAnsi="Arial" w:cs="Arial"/>
          <w:b/>
          <w:sz w:val="32"/>
          <w:szCs w:val="32"/>
        </w:rPr>
        <w:t>0</w:t>
      </w:r>
      <w:r w:rsidR="003804ED" w:rsidRPr="00757D2A">
        <w:rPr>
          <w:rFonts w:ascii="Arial" w:hAnsi="Arial" w:cs="Arial"/>
          <w:b/>
          <w:sz w:val="32"/>
          <w:szCs w:val="32"/>
        </w:rPr>
        <w:t xml:space="preserve"> p</w:t>
      </w:r>
      <w:r w:rsidR="00FE7ADA" w:rsidRPr="00757D2A">
        <w:rPr>
          <w:rFonts w:ascii="Arial" w:hAnsi="Arial" w:cs="Arial"/>
          <w:b/>
          <w:sz w:val="32"/>
          <w:szCs w:val="32"/>
        </w:rPr>
        <w:t>.m.</w:t>
      </w:r>
    </w:p>
    <w:p w14:paraId="2A2E93A5" w14:textId="4B534059" w:rsidR="0087376F" w:rsidRPr="00757D2A" w:rsidRDefault="00B13BE1" w:rsidP="0087376F">
      <w:pPr>
        <w:pStyle w:val="NormalWeb"/>
        <w:shd w:val="clear" w:color="auto" w:fill="FFFFFF"/>
        <w:jc w:val="center"/>
        <w:rPr>
          <w:rFonts w:ascii="Arial" w:hAnsi="Arial" w:cs="Arial"/>
          <w:b/>
          <w:sz w:val="32"/>
          <w:szCs w:val="32"/>
          <w:u w:val="single"/>
          <w:lang w:eastAsia="zh-CN"/>
        </w:rPr>
      </w:pPr>
      <w:r w:rsidRPr="00757D2A">
        <w:rPr>
          <w:rFonts w:ascii="Arial" w:hAnsi="Arial" w:cs="Arial"/>
          <w:b/>
          <w:color w:val="000000"/>
          <w:sz w:val="32"/>
          <w:szCs w:val="32"/>
        </w:rPr>
        <w:t>(</w:t>
      </w:r>
      <w:r w:rsidR="00704DC7" w:rsidRPr="00757D2A">
        <w:rPr>
          <w:rFonts w:ascii="Arial" w:hAnsi="Arial" w:cs="Arial"/>
          <w:b/>
          <w:color w:val="000000"/>
          <w:sz w:val="32"/>
          <w:szCs w:val="32"/>
        </w:rPr>
        <w:t>Withington Girls’ School</w:t>
      </w:r>
      <w:r w:rsidR="006B74CC"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 w:rsidR="006B74CC" w:rsidRPr="006B74CC">
        <w:rPr>
          <w:rFonts w:ascii="Arial" w:hAnsi="Arial" w:cs="Arial"/>
          <w:b/>
          <w:bCs/>
          <w:color w:val="000000"/>
          <w:sz w:val="32"/>
          <w:szCs w:val="32"/>
        </w:rPr>
        <w:t>M14 6BL</w:t>
      </w:r>
      <w:r w:rsidR="0087376F" w:rsidRPr="00757D2A">
        <w:rPr>
          <w:rFonts w:ascii="Arial" w:hAnsi="Arial" w:cs="Arial"/>
          <w:b/>
          <w:color w:val="333333"/>
          <w:sz w:val="32"/>
          <w:szCs w:val="32"/>
        </w:rPr>
        <w:t>)</w:t>
      </w:r>
    </w:p>
    <w:p w14:paraId="5E2449A3" w14:textId="70783CFF" w:rsidR="00BD541D" w:rsidRPr="00BD541D" w:rsidRDefault="00BD541D" w:rsidP="003F272B">
      <w:pPr>
        <w:jc w:val="center"/>
        <w:rPr>
          <w:rFonts w:ascii="Arial" w:hAnsi="Arial" w:cs="Arial"/>
          <w:b/>
          <w:color w:val="0000CC"/>
          <w:sz w:val="32"/>
          <w:szCs w:val="32"/>
        </w:rPr>
      </w:pPr>
      <w:r w:rsidRPr="00BD541D">
        <w:rPr>
          <w:rFonts w:ascii="Arial" w:hAnsi="Arial" w:cs="Arial"/>
          <w:b/>
          <w:color w:val="0000CC"/>
          <w:sz w:val="32"/>
          <w:szCs w:val="32"/>
        </w:rPr>
        <w:t>Two Part GCSE ‘Kick-</w:t>
      </w:r>
      <w:r w:rsidR="005138C9">
        <w:rPr>
          <w:rFonts w:ascii="Arial" w:hAnsi="Arial" w:cs="Arial"/>
          <w:b/>
          <w:color w:val="0000CC"/>
          <w:sz w:val="32"/>
          <w:szCs w:val="32"/>
        </w:rPr>
        <w:t>S</w:t>
      </w:r>
      <w:r w:rsidRPr="00BD541D">
        <w:rPr>
          <w:rFonts w:ascii="Arial" w:hAnsi="Arial" w:cs="Arial"/>
          <w:b/>
          <w:color w:val="0000CC"/>
          <w:sz w:val="32"/>
          <w:szCs w:val="32"/>
        </w:rPr>
        <w:t>tart’:</w:t>
      </w:r>
    </w:p>
    <w:p w14:paraId="158635E6" w14:textId="39BA41E7" w:rsidR="00BD541D" w:rsidRDefault="00BD541D" w:rsidP="00424E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 </w:t>
      </w:r>
      <w:r w:rsidRPr="00BD541D">
        <w:rPr>
          <w:rFonts w:ascii="Arial" w:hAnsi="Arial" w:cs="Arial"/>
          <w:b/>
          <w:color w:val="0000CC"/>
          <w:sz w:val="32"/>
          <w:szCs w:val="32"/>
        </w:rPr>
        <w:t>Free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D541D">
        <w:rPr>
          <w:rFonts w:ascii="Arial" w:hAnsi="Arial" w:cs="Arial"/>
          <w:b/>
          <w:color w:val="0000CC"/>
          <w:sz w:val="32"/>
          <w:szCs w:val="32"/>
        </w:rPr>
        <w:t>resources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from the Oak National Academy</w:t>
      </w:r>
    </w:p>
    <w:p w14:paraId="2C521D94" w14:textId="58CE69EE" w:rsidR="00BD541D" w:rsidRDefault="00BD541D" w:rsidP="00424E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(Alice Harrison)</w:t>
      </w:r>
    </w:p>
    <w:p w14:paraId="57E2E68C" w14:textId="58160D22" w:rsidR="00413556" w:rsidRDefault="00BD541D" w:rsidP="00424E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 </w:t>
      </w:r>
      <w:r w:rsidR="00704DC7" w:rsidRPr="00BD541D">
        <w:rPr>
          <w:rFonts w:ascii="Arial" w:hAnsi="Arial" w:cs="Arial"/>
          <w:b/>
          <w:color w:val="0000CC"/>
          <w:sz w:val="32"/>
          <w:szCs w:val="32"/>
        </w:rPr>
        <w:t>Show &amp; Tell for GCSE Languages</w:t>
      </w:r>
      <w:r w:rsidR="003737DA">
        <w:rPr>
          <w:rFonts w:ascii="Arial" w:hAnsi="Arial" w:cs="Arial"/>
          <w:b/>
          <w:sz w:val="32"/>
          <w:szCs w:val="32"/>
        </w:rPr>
        <w:t xml:space="preserve">: </w:t>
      </w:r>
      <w:r w:rsidR="00704DC7">
        <w:rPr>
          <w:rFonts w:ascii="Arial" w:hAnsi="Arial" w:cs="Arial"/>
          <w:b/>
          <w:sz w:val="32"/>
          <w:szCs w:val="32"/>
        </w:rPr>
        <w:t>New Specification</w:t>
      </w:r>
    </w:p>
    <w:p w14:paraId="1F256D6E" w14:textId="3F3E674D" w:rsidR="0087376F" w:rsidRPr="00424EF1" w:rsidRDefault="00424EF1" w:rsidP="00424EF1">
      <w:pPr>
        <w:jc w:val="center"/>
        <w:rPr>
          <w:rFonts w:ascii="Arial" w:hAnsi="Arial" w:cs="Arial"/>
          <w:b/>
          <w:sz w:val="28"/>
          <w:szCs w:val="28"/>
        </w:rPr>
      </w:pPr>
      <w:r w:rsidRPr="00424EF1">
        <w:rPr>
          <w:rFonts w:ascii="Arial" w:hAnsi="Arial" w:cs="Arial"/>
          <w:b/>
          <w:sz w:val="28"/>
          <w:szCs w:val="28"/>
        </w:rPr>
        <w:t>(</w:t>
      </w:r>
      <w:r w:rsidR="0018322C" w:rsidRPr="00424EF1">
        <w:rPr>
          <w:rFonts w:ascii="Arial" w:hAnsi="Arial" w:cs="Arial"/>
          <w:b/>
          <w:sz w:val="28"/>
          <w:szCs w:val="28"/>
        </w:rPr>
        <w:t>V</w:t>
      </w:r>
      <w:r w:rsidR="00704DC7" w:rsidRPr="00424EF1">
        <w:rPr>
          <w:rFonts w:ascii="Arial" w:hAnsi="Arial" w:cs="Arial"/>
          <w:b/>
          <w:sz w:val="28"/>
          <w:szCs w:val="28"/>
        </w:rPr>
        <w:t>olunteers</w:t>
      </w:r>
      <w:r w:rsidR="0087376F" w:rsidRPr="00424EF1">
        <w:rPr>
          <w:rFonts w:ascii="Arial" w:hAnsi="Arial" w:cs="Arial"/>
          <w:b/>
          <w:sz w:val="28"/>
          <w:szCs w:val="28"/>
        </w:rPr>
        <w:t>)</w:t>
      </w:r>
    </w:p>
    <w:p w14:paraId="22682F25" w14:textId="77777777" w:rsidR="00B81D86" w:rsidRDefault="00B81D86" w:rsidP="00B76CE7">
      <w:pPr>
        <w:rPr>
          <w:rFonts w:ascii="Arial" w:hAnsi="Arial" w:cs="Arial"/>
          <w:color w:val="000000"/>
          <w:sz w:val="18"/>
          <w:szCs w:val="18"/>
        </w:rPr>
      </w:pPr>
    </w:p>
    <w:p w14:paraId="564A83D2" w14:textId="2E3D2B83" w:rsidR="005138C9" w:rsidRPr="00055EE4" w:rsidRDefault="00096BCA" w:rsidP="00B76CE7">
      <w:pPr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</w:t>
      </w:r>
      <w:r w:rsidR="00055EE4">
        <w:rPr>
          <w:rFonts w:ascii="Arial" w:hAnsi="Arial" w:cs="Arial"/>
          <w:color w:val="000000"/>
          <w:szCs w:val="24"/>
        </w:rPr>
        <w:t xml:space="preserve">ould you do with </w:t>
      </w:r>
      <w:r w:rsidR="00BD541D">
        <w:rPr>
          <w:rFonts w:ascii="Arial" w:hAnsi="Arial" w:cs="Arial"/>
          <w:color w:val="000000"/>
          <w:szCs w:val="24"/>
        </w:rPr>
        <w:t xml:space="preserve">some </w:t>
      </w:r>
      <w:r w:rsidR="00BD541D" w:rsidRPr="005138C9">
        <w:rPr>
          <w:rFonts w:ascii="Arial" w:hAnsi="Arial" w:cs="Arial"/>
          <w:b/>
          <w:bCs/>
          <w:color w:val="000000"/>
          <w:szCs w:val="24"/>
        </w:rPr>
        <w:t>new ideas</w:t>
      </w:r>
      <w:r w:rsidR="00DD5D8F">
        <w:rPr>
          <w:rFonts w:ascii="Arial" w:hAnsi="Arial" w:cs="Arial"/>
          <w:b/>
          <w:bCs/>
          <w:color w:val="000000"/>
          <w:szCs w:val="24"/>
        </w:rPr>
        <w:t>, tips</w:t>
      </w:r>
      <w:r w:rsidR="00BD541D">
        <w:rPr>
          <w:rFonts w:ascii="Arial" w:hAnsi="Arial" w:cs="Arial"/>
          <w:color w:val="000000"/>
          <w:szCs w:val="24"/>
        </w:rPr>
        <w:t xml:space="preserve"> and </w:t>
      </w:r>
      <w:r w:rsidR="00BD541D" w:rsidRPr="005138C9">
        <w:rPr>
          <w:rFonts w:ascii="Arial" w:hAnsi="Arial" w:cs="Arial"/>
          <w:b/>
          <w:bCs/>
          <w:color w:val="000000"/>
          <w:szCs w:val="24"/>
        </w:rPr>
        <w:t xml:space="preserve">resources </w:t>
      </w:r>
      <w:r w:rsidR="00BD541D">
        <w:rPr>
          <w:rFonts w:ascii="Arial" w:hAnsi="Arial" w:cs="Arial"/>
          <w:color w:val="000000"/>
          <w:szCs w:val="24"/>
        </w:rPr>
        <w:t xml:space="preserve">for your </w:t>
      </w:r>
      <w:r w:rsidR="00BD541D" w:rsidRPr="00055EE4">
        <w:rPr>
          <w:rFonts w:ascii="Arial" w:hAnsi="Arial" w:cs="Arial"/>
          <w:b/>
          <w:bCs/>
          <w:color w:val="000000"/>
          <w:szCs w:val="24"/>
        </w:rPr>
        <w:t>GCSE</w:t>
      </w:r>
      <w:r w:rsidR="00BD541D">
        <w:rPr>
          <w:rFonts w:ascii="Arial" w:hAnsi="Arial" w:cs="Arial"/>
          <w:color w:val="000000"/>
          <w:szCs w:val="24"/>
        </w:rPr>
        <w:t xml:space="preserve"> language classes? </w:t>
      </w:r>
      <w:r w:rsidR="005138C9" w:rsidRPr="00055EE4">
        <w:rPr>
          <w:rFonts w:ascii="Arial" w:hAnsi="Arial" w:cs="Arial"/>
          <w:b/>
          <w:bCs/>
          <w:color w:val="000000"/>
          <w:szCs w:val="24"/>
        </w:rPr>
        <w:t xml:space="preserve">Join us for our </w:t>
      </w:r>
      <w:r w:rsidR="005138C9" w:rsidRPr="000D0EB5">
        <w:rPr>
          <w:rFonts w:ascii="Arial" w:hAnsi="Arial" w:cs="Arial"/>
          <w:b/>
          <w:bCs/>
          <w:i/>
          <w:iCs/>
          <w:color w:val="000000"/>
          <w:szCs w:val="24"/>
        </w:rPr>
        <w:t>early</w:t>
      </w:r>
      <w:r w:rsidR="005138C9" w:rsidRPr="00055EE4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206487">
        <w:rPr>
          <w:rFonts w:ascii="Arial" w:hAnsi="Arial" w:cs="Arial"/>
          <w:b/>
          <w:bCs/>
          <w:color w:val="000000"/>
          <w:szCs w:val="24"/>
        </w:rPr>
        <w:t xml:space="preserve">GCSE </w:t>
      </w:r>
      <w:r w:rsidR="005138C9" w:rsidRPr="00055EE4">
        <w:rPr>
          <w:rFonts w:ascii="Arial" w:hAnsi="Arial" w:cs="Arial"/>
          <w:b/>
          <w:bCs/>
          <w:color w:val="000000"/>
          <w:szCs w:val="24"/>
        </w:rPr>
        <w:t xml:space="preserve">session to equip you with just that. </w:t>
      </w:r>
    </w:p>
    <w:p w14:paraId="2DC94CC8" w14:textId="77777777" w:rsidR="005138C9" w:rsidRDefault="005138C9" w:rsidP="00B76CE7">
      <w:pPr>
        <w:rPr>
          <w:rFonts w:ascii="Arial" w:hAnsi="Arial" w:cs="Arial"/>
          <w:color w:val="000000"/>
          <w:szCs w:val="24"/>
        </w:rPr>
      </w:pPr>
    </w:p>
    <w:p w14:paraId="188FD4FC" w14:textId="0F1F8530" w:rsidR="005138C9" w:rsidRPr="005138C9" w:rsidRDefault="005138C9" w:rsidP="005138C9">
      <w:pPr>
        <w:rPr>
          <w:rFonts w:ascii="Arial" w:hAnsi="Arial" w:cs="Arial"/>
          <w:color w:val="000000"/>
          <w:szCs w:val="24"/>
        </w:rPr>
      </w:pPr>
      <w:proofErr w:type="gramStart"/>
      <w:r w:rsidRPr="005138C9">
        <w:rPr>
          <w:rFonts w:ascii="Arial" w:hAnsi="Arial" w:cs="Arial"/>
          <w:b/>
          <w:bCs/>
          <w:color w:val="000000"/>
          <w:szCs w:val="24"/>
        </w:rPr>
        <w:t>First of all</w:t>
      </w:r>
      <w:proofErr w:type="gramEnd"/>
      <w:r w:rsidRPr="005138C9">
        <w:rPr>
          <w:rFonts w:ascii="Arial" w:hAnsi="Arial" w:cs="Arial"/>
          <w:b/>
          <w:bCs/>
          <w:color w:val="000000"/>
          <w:szCs w:val="24"/>
        </w:rPr>
        <w:t xml:space="preserve">, </w:t>
      </w:r>
      <w:r w:rsidRPr="005138C9">
        <w:rPr>
          <w:rFonts w:ascii="Arial" w:hAnsi="Arial" w:cs="Arial"/>
          <w:b/>
          <w:bCs/>
          <w:i/>
          <w:iCs/>
          <w:color w:val="000000"/>
          <w:szCs w:val="24"/>
        </w:rPr>
        <w:t>Alice Harrison</w:t>
      </w:r>
      <w:r w:rsidR="00E00436">
        <w:rPr>
          <w:rFonts w:ascii="Arial" w:hAnsi="Arial" w:cs="Arial"/>
          <w:b/>
          <w:bCs/>
          <w:i/>
          <w:iCs/>
          <w:color w:val="000000"/>
          <w:szCs w:val="24"/>
        </w:rPr>
        <w:t>,</w:t>
      </w:r>
      <w:r w:rsidRPr="005138C9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E00436" w:rsidRPr="00E00436">
        <w:rPr>
          <w:rFonts w:ascii="Arial" w:hAnsi="Arial" w:cs="Arial"/>
          <w:b/>
          <w:bCs/>
          <w:color w:val="000000"/>
          <w:szCs w:val="24"/>
        </w:rPr>
        <w:t>Subject Leader MFL</w:t>
      </w:r>
      <w:r w:rsidR="00E00436">
        <w:rPr>
          <w:rFonts w:ascii="Arial" w:hAnsi="Arial" w:cs="Arial"/>
          <w:color w:val="000000"/>
          <w:szCs w:val="24"/>
        </w:rPr>
        <w:t xml:space="preserve"> for the </w:t>
      </w:r>
      <w:r w:rsidR="00E00436" w:rsidRPr="00D50182">
        <w:rPr>
          <w:rFonts w:ascii="Arial" w:hAnsi="Arial" w:cs="Arial"/>
          <w:b/>
          <w:bCs/>
          <w:i/>
          <w:iCs/>
          <w:color w:val="000000"/>
          <w:szCs w:val="24"/>
        </w:rPr>
        <w:t>Oak National Academy</w:t>
      </w:r>
      <w:r w:rsidR="00E00436">
        <w:rPr>
          <w:rFonts w:ascii="Arial" w:hAnsi="Arial" w:cs="Arial"/>
          <w:color w:val="000000"/>
          <w:szCs w:val="24"/>
        </w:rPr>
        <w:t xml:space="preserve">. </w:t>
      </w:r>
      <w:r w:rsidRPr="005138C9">
        <w:rPr>
          <w:rFonts w:ascii="Arial" w:hAnsi="Arial" w:cs="Arial"/>
          <w:b/>
          <w:bCs/>
          <w:color w:val="000000"/>
          <w:szCs w:val="24"/>
        </w:rPr>
        <w:t xml:space="preserve">will be sharing with </w:t>
      </w:r>
      <w:r w:rsidR="00055EE4">
        <w:rPr>
          <w:rFonts w:ascii="Arial" w:hAnsi="Arial" w:cs="Arial"/>
          <w:b/>
          <w:bCs/>
          <w:color w:val="000000"/>
          <w:szCs w:val="24"/>
        </w:rPr>
        <w:t>us</w:t>
      </w:r>
      <w:r w:rsidRPr="005138C9">
        <w:rPr>
          <w:rFonts w:ascii="Arial" w:hAnsi="Arial" w:cs="Arial"/>
          <w:b/>
          <w:bCs/>
          <w:color w:val="000000"/>
          <w:szCs w:val="24"/>
        </w:rPr>
        <w:t xml:space="preserve"> information about </w:t>
      </w:r>
      <w:r w:rsidR="00206487">
        <w:rPr>
          <w:rFonts w:ascii="Arial" w:hAnsi="Arial" w:cs="Arial"/>
          <w:b/>
          <w:bCs/>
          <w:color w:val="000000"/>
          <w:szCs w:val="24"/>
        </w:rPr>
        <w:t xml:space="preserve">free, optional and adaptable </w:t>
      </w:r>
      <w:r w:rsidRPr="005138C9">
        <w:rPr>
          <w:rFonts w:ascii="Arial" w:hAnsi="Arial" w:cs="Arial"/>
          <w:b/>
          <w:bCs/>
          <w:color w:val="000000"/>
          <w:szCs w:val="24"/>
        </w:rPr>
        <w:t xml:space="preserve">resources from </w:t>
      </w:r>
      <w:r w:rsidRPr="005138C9">
        <w:rPr>
          <w:rFonts w:ascii="Arial" w:hAnsi="Arial" w:cs="Arial"/>
          <w:b/>
          <w:bCs/>
          <w:i/>
          <w:iCs/>
          <w:color w:val="000000"/>
          <w:szCs w:val="24"/>
        </w:rPr>
        <w:t>Oak</w:t>
      </w:r>
      <w:r w:rsidR="004A50DB">
        <w:rPr>
          <w:rFonts w:ascii="Arial" w:hAnsi="Arial" w:cs="Arial"/>
          <w:b/>
          <w:bCs/>
          <w:i/>
          <w:iCs/>
          <w:color w:val="000000"/>
          <w:szCs w:val="24"/>
        </w:rPr>
        <w:t>.</w:t>
      </w:r>
    </w:p>
    <w:p w14:paraId="5F69CAD1" w14:textId="77777777" w:rsidR="005138C9" w:rsidRPr="005138C9" w:rsidRDefault="005138C9" w:rsidP="005138C9">
      <w:pPr>
        <w:pStyle w:val="ListParagraph"/>
        <w:rPr>
          <w:rFonts w:ascii="Arial" w:hAnsi="Arial" w:cs="Arial"/>
          <w:color w:val="000000"/>
          <w:szCs w:val="24"/>
        </w:rPr>
      </w:pPr>
    </w:p>
    <w:p w14:paraId="11A8C4F8" w14:textId="743607EF" w:rsidR="005138C9" w:rsidRDefault="00D50182" w:rsidP="00B76CE7">
      <w:pPr>
        <w:rPr>
          <w:rFonts w:ascii="Arial" w:hAnsi="Arial" w:cs="Arial"/>
          <w:color w:val="000000"/>
          <w:szCs w:val="24"/>
        </w:rPr>
      </w:pPr>
      <w:r w:rsidRPr="00D50182">
        <w:rPr>
          <w:rFonts w:ascii="Arial" w:hAnsi="Arial" w:cs="Arial"/>
          <w:b/>
          <w:bCs/>
          <w:color w:val="000000"/>
          <w:szCs w:val="24"/>
        </w:rPr>
        <w:t>Our second half</w:t>
      </w:r>
      <w:r>
        <w:rPr>
          <w:rFonts w:ascii="Arial" w:hAnsi="Arial" w:cs="Arial"/>
          <w:color w:val="000000"/>
          <w:szCs w:val="24"/>
        </w:rPr>
        <w:t xml:space="preserve"> will be a </w:t>
      </w:r>
      <w:r w:rsidRPr="00D50182">
        <w:rPr>
          <w:rFonts w:ascii="Arial" w:hAnsi="Arial" w:cs="Arial"/>
          <w:b/>
          <w:bCs/>
          <w:i/>
          <w:iCs/>
          <w:color w:val="000000"/>
          <w:szCs w:val="24"/>
        </w:rPr>
        <w:t>Show &amp; Tell</w:t>
      </w:r>
      <w:r>
        <w:rPr>
          <w:rFonts w:ascii="Arial" w:hAnsi="Arial" w:cs="Arial"/>
          <w:color w:val="000000"/>
          <w:szCs w:val="24"/>
        </w:rPr>
        <w:t xml:space="preserve"> dedicated to </w:t>
      </w:r>
      <w:r w:rsidRPr="00055EE4">
        <w:rPr>
          <w:rFonts w:ascii="Arial" w:hAnsi="Arial" w:cs="Arial"/>
          <w:b/>
          <w:bCs/>
          <w:color w:val="000000"/>
          <w:szCs w:val="24"/>
        </w:rPr>
        <w:t>tried and tested ideas</w:t>
      </w:r>
      <w:r>
        <w:rPr>
          <w:rFonts w:ascii="Arial" w:hAnsi="Arial" w:cs="Arial"/>
          <w:color w:val="000000"/>
          <w:szCs w:val="24"/>
        </w:rPr>
        <w:t xml:space="preserve"> to help </w:t>
      </w:r>
      <w:r w:rsidR="00BC0073">
        <w:rPr>
          <w:rFonts w:ascii="Arial" w:hAnsi="Arial" w:cs="Arial"/>
          <w:color w:val="000000"/>
          <w:szCs w:val="24"/>
        </w:rPr>
        <w:t>teachers</w:t>
      </w:r>
      <w:r>
        <w:rPr>
          <w:rFonts w:ascii="Arial" w:hAnsi="Arial" w:cs="Arial"/>
          <w:color w:val="000000"/>
          <w:szCs w:val="24"/>
        </w:rPr>
        <w:t xml:space="preserve"> and learners</w:t>
      </w:r>
      <w:r w:rsidR="00BC0073">
        <w:rPr>
          <w:rFonts w:ascii="Arial" w:hAnsi="Arial" w:cs="Arial"/>
          <w:color w:val="000000"/>
          <w:szCs w:val="24"/>
        </w:rPr>
        <w:t xml:space="preserve">. Have </w:t>
      </w:r>
      <w:r w:rsidR="00BC0073" w:rsidRPr="00BC0073">
        <w:rPr>
          <w:rFonts w:ascii="Arial" w:hAnsi="Arial" w:cs="Arial"/>
          <w:b/>
          <w:bCs/>
          <w:color w:val="000000"/>
          <w:szCs w:val="24"/>
        </w:rPr>
        <w:t>you</w:t>
      </w:r>
      <w:r w:rsidR="00BC0073">
        <w:rPr>
          <w:rFonts w:ascii="Arial" w:hAnsi="Arial" w:cs="Arial"/>
          <w:color w:val="000000"/>
          <w:szCs w:val="24"/>
        </w:rPr>
        <w:t xml:space="preserve"> an idea to share?</w:t>
      </w:r>
      <w:r>
        <w:rPr>
          <w:rFonts w:ascii="Arial" w:hAnsi="Arial" w:cs="Arial"/>
          <w:color w:val="000000"/>
          <w:szCs w:val="24"/>
        </w:rPr>
        <w:t xml:space="preserve">  </w:t>
      </w:r>
    </w:p>
    <w:p w14:paraId="703D2EFE" w14:textId="56CF8AA5" w:rsidR="005D4640" w:rsidRDefault="00000000" w:rsidP="005D4640">
      <w:pPr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pict w14:anchorId="0B902CEC">
          <v:roundrect id="_x0000_s1036" style="position:absolute;margin-left:-39.75pt;margin-top:12.2pt;width:492pt;height:238.6pt;z-index:251665408" arcsize="10923f" strokecolor="#00c" strokeweight="2.25pt">
            <v:textbox>
              <w:txbxContent>
                <w:p w14:paraId="07331A5D" w14:textId="53A93213" w:rsidR="00F8516F" w:rsidRDefault="00F8516F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With the new </w:t>
                  </w:r>
                  <w:r w:rsidR="00245B56">
                    <w:rPr>
                      <w:rFonts w:ascii="Arial" w:hAnsi="Arial" w:cs="Arial"/>
                      <w:b/>
                      <w:szCs w:val="24"/>
                    </w:rPr>
                    <w:t xml:space="preserve">GCSE 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exams looming for 2026, everyone is </w:t>
                  </w:r>
                  <w:r w:rsidR="00F34478">
                    <w:rPr>
                      <w:rFonts w:ascii="Arial" w:hAnsi="Arial" w:cs="Arial"/>
                      <w:b/>
                      <w:szCs w:val="24"/>
                    </w:rPr>
                    <w:t>‘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in the same boat</w:t>
                  </w:r>
                  <w:r w:rsidR="00F34478">
                    <w:rPr>
                      <w:rFonts w:ascii="Arial" w:hAnsi="Arial" w:cs="Arial"/>
                      <w:b/>
                      <w:szCs w:val="24"/>
                    </w:rPr>
                    <w:t>’;</w:t>
                  </w:r>
                  <w:r w:rsidR="00287739">
                    <w:rPr>
                      <w:rFonts w:ascii="Arial" w:hAnsi="Arial" w:cs="Arial"/>
                      <w:b/>
                      <w:szCs w:val="24"/>
                    </w:rPr>
                    <w:t xml:space="preserve"> any extra ideas for coping with the new demands will be very welcome.</w:t>
                  </w:r>
                </w:p>
                <w:p w14:paraId="52C22B56" w14:textId="77777777" w:rsidR="00287739" w:rsidRDefault="00287739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592E5E5E" w14:textId="055CD462" w:rsidR="00BC7378" w:rsidRDefault="00F8516F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Individual</w:t>
                  </w:r>
                  <w:r w:rsidR="00287739">
                    <w:rPr>
                      <w:rFonts w:ascii="Arial" w:hAnsi="Arial" w:cs="Arial"/>
                      <w:b/>
                      <w:szCs w:val="24"/>
                    </w:rPr>
                    <w:t xml:space="preserve"> teachers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will have been adapting their usual ideas as appropriate</w:t>
                  </w:r>
                  <w:r w:rsidR="00287739">
                    <w:rPr>
                      <w:rFonts w:ascii="Arial" w:hAnsi="Arial" w:cs="Arial"/>
                      <w:b/>
                      <w:szCs w:val="24"/>
                    </w:rPr>
                    <w:t xml:space="preserve">. What has worked well? What are still the issues? </w:t>
                  </w:r>
                </w:p>
                <w:p w14:paraId="594FF82D" w14:textId="77777777" w:rsidR="00287739" w:rsidRDefault="00287739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05579F11" w14:textId="5531C70C" w:rsidR="00287739" w:rsidRDefault="00287739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Do YOU have an idea or technique that is </w:t>
                  </w:r>
                  <w:proofErr w:type="gramStart"/>
                  <w:r>
                    <w:rPr>
                      <w:rFonts w:ascii="Arial" w:hAnsi="Arial" w:cs="Arial"/>
                      <w:b/>
                      <w:szCs w:val="24"/>
                    </w:rPr>
                    <w:t>really effective</w:t>
                  </w:r>
                  <w:proofErr w:type="gramEnd"/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with your learners in a particular skill</w:t>
                  </w:r>
                  <w:r w:rsidR="00831132">
                    <w:rPr>
                      <w:rFonts w:ascii="Arial" w:hAnsi="Arial" w:cs="Arial"/>
                      <w:b/>
                      <w:szCs w:val="24"/>
                    </w:rPr>
                    <w:t>/task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?</w:t>
                  </w:r>
                </w:p>
                <w:p w14:paraId="3D01B58C" w14:textId="77777777" w:rsidR="00831132" w:rsidRDefault="00831132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0CD4A567" w14:textId="376A3C2E" w:rsidR="00287739" w:rsidRDefault="00287739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Have YOU found </w:t>
                  </w:r>
                  <w:r w:rsidR="00862E09">
                    <w:rPr>
                      <w:rFonts w:ascii="Arial" w:hAnsi="Arial" w:cs="Arial"/>
                      <w:b/>
                      <w:szCs w:val="24"/>
                    </w:rPr>
                    <w:t xml:space="preserve">possible SOLUTIONS 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to any challenges posed by the new exam?</w:t>
                  </w:r>
                  <w:r w:rsidR="00862E09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If so, please volunteer to share them. </w:t>
                  </w:r>
                </w:p>
                <w:p w14:paraId="5DD59A3F" w14:textId="77777777" w:rsidR="00287739" w:rsidRDefault="00287739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42ACB2CB" w14:textId="059E9866" w:rsidR="00287739" w:rsidRDefault="00287739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Cs w:val="24"/>
                    </w:rPr>
                    <w:t>In order for</w:t>
                  </w:r>
                  <w:proofErr w:type="gramEnd"/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a Show &amp; Tell to be successful, we need sufficient volunteers to present for 5, 10 or 15 minutes</w:t>
                  </w:r>
                  <w:r w:rsidR="008F7882">
                    <w:rPr>
                      <w:rFonts w:ascii="Arial" w:hAnsi="Arial" w:cs="Arial"/>
                      <w:b/>
                      <w:szCs w:val="24"/>
                    </w:rPr>
                    <w:t>. Will you be one of those kind people? If so, please indicate this when you book.</w:t>
                  </w:r>
                </w:p>
                <w:p w14:paraId="0C51E838" w14:textId="77777777" w:rsidR="00287739" w:rsidRPr="00137AAB" w:rsidRDefault="00287739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62E72652" w14:textId="554C6CFF" w:rsidR="009F1766" w:rsidRDefault="00287739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  <w:p w14:paraId="0A91ECF1" w14:textId="77777777" w:rsidR="00287739" w:rsidRPr="00137AAB" w:rsidRDefault="00287739" w:rsidP="00BF5D95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xbxContent>
            </v:textbox>
          </v:roundrect>
        </w:pict>
      </w:r>
    </w:p>
    <w:p w14:paraId="7640B756" w14:textId="77777777" w:rsidR="0059483E" w:rsidRDefault="0059483E" w:rsidP="0059483E">
      <w:pPr>
        <w:pStyle w:val="yiv4015520088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BC66231" w14:textId="77777777" w:rsidR="0059483E" w:rsidRDefault="0059483E">
      <w:pPr>
        <w:rPr>
          <w:rFonts w:ascii="Arial" w:hAnsi="Arial" w:cs="Arial"/>
          <w:b/>
          <w:color w:val="000000"/>
          <w:szCs w:val="24"/>
        </w:rPr>
      </w:pPr>
    </w:p>
    <w:p w14:paraId="74B1C6B1" w14:textId="77777777" w:rsidR="0059483E" w:rsidRDefault="0059483E">
      <w:pPr>
        <w:rPr>
          <w:rFonts w:ascii="Arial" w:hAnsi="Arial" w:cs="Arial"/>
          <w:b/>
          <w:color w:val="000000"/>
          <w:szCs w:val="24"/>
        </w:rPr>
      </w:pPr>
    </w:p>
    <w:p w14:paraId="63206CC9" w14:textId="77777777" w:rsidR="0035774D" w:rsidRDefault="0035774D">
      <w:pPr>
        <w:rPr>
          <w:rFonts w:ascii="Arial" w:hAnsi="Arial" w:cs="Arial"/>
          <w:color w:val="000000"/>
          <w:szCs w:val="24"/>
        </w:rPr>
      </w:pPr>
    </w:p>
    <w:p w14:paraId="6DFA37DA" w14:textId="77777777" w:rsidR="00606C79" w:rsidRDefault="00606C79">
      <w:pPr>
        <w:rPr>
          <w:rFonts w:ascii="Arial" w:hAnsi="Arial" w:cs="Arial"/>
          <w:color w:val="000000"/>
          <w:szCs w:val="24"/>
        </w:rPr>
      </w:pPr>
    </w:p>
    <w:p w14:paraId="333DA86C" w14:textId="77777777" w:rsidR="00606C79" w:rsidRDefault="00606C79">
      <w:pPr>
        <w:rPr>
          <w:rFonts w:ascii="Arial" w:hAnsi="Arial" w:cs="Arial"/>
          <w:color w:val="000000"/>
          <w:szCs w:val="24"/>
        </w:rPr>
      </w:pPr>
    </w:p>
    <w:p w14:paraId="5F730562" w14:textId="77777777" w:rsidR="00606C79" w:rsidRDefault="00606C79">
      <w:pPr>
        <w:rPr>
          <w:rFonts w:ascii="Arial" w:hAnsi="Arial" w:cs="Arial"/>
          <w:color w:val="000000"/>
          <w:szCs w:val="24"/>
        </w:rPr>
      </w:pPr>
    </w:p>
    <w:p w14:paraId="5AA26BBF" w14:textId="77777777" w:rsidR="00606C79" w:rsidRDefault="00606C79">
      <w:pPr>
        <w:rPr>
          <w:rFonts w:ascii="Arial" w:hAnsi="Arial" w:cs="Arial"/>
          <w:color w:val="000000"/>
          <w:szCs w:val="24"/>
        </w:rPr>
      </w:pPr>
    </w:p>
    <w:p w14:paraId="240C74DA" w14:textId="77777777" w:rsidR="00606C79" w:rsidRDefault="00606C79">
      <w:pPr>
        <w:rPr>
          <w:rFonts w:ascii="Arial" w:hAnsi="Arial" w:cs="Arial"/>
          <w:color w:val="000000"/>
          <w:szCs w:val="24"/>
        </w:rPr>
      </w:pPr>
    </w:p>
    <w:p w14:paraId="0CEB8958" w14:textId="77777777" w:rsidR="00606C79" w:rsidRPr="00600140" w:rsidRDefault="00606C79">
      <w:pPr>
        <w:rPr>
          <w:rFonts w:ascii="Arial" w:hAnsi="Arial" w:cs="Arial"/>
          <w:color w:val="000000"/>
          <w:szCs w:val="24"/>
        </w:rPr>
      </w:pPr>
    </w:p>
    <w:p w14:paraId="4300A6A5" w14:textId="77777777" w:rsidR="00600140" w:rsidRDefault="00600140">
      <w:pPr>
        <w:rPr>
          <w:rFonts w:ascii="Arial" w:hAnsi="Arial" w:cs="Arial"/>
          <w:b/>
          <w:color w:val="000000"/>
          <w:szCs w:val="24"/>
        </w:rPr>
      </w:pPr>
    </w:p>
    <w:p w14:paraId="0B05F231" w14:textId="77777777" w:rsidR="00A06734" w:rsidRDefault="00A06734">
      <w:pPr>
        <w:rPr>
          <w:rFonts w:ascii="Arial" w:hAnsi="Arial" w:cs="Arial"/>
          <w:b/>
          <w:color w:val="000000"/>
          <w:szCs w:val="24"/>
        </w:rPr>
      </w:pPr>
    </w:p>
    <w:p w14:paraId="4ABEDDF1" w14:textId="40D0E8A1" w:rsidR="00055EE4" w:rsidRDefault="00055EE4" w:rsidP="00055EE4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During this session, we intend</w:t>
      </w:r>
      <w:r w:rsidRPr="00245B56">
        <w:rPr>
          <w:rFonts w:ascii="Arial" w:hAnsi="Arial" w:cs="Arial"/>
          <w:b/>
          <w:bCs/>
          <w:i/>
          <w:iCs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hold our AGM. This is a </w:t>
      </w:r>
      <w:r w:rsidRPr="00055EE4">
        <w:rPr>
          <w:rFonts w:ascii="Arial" w:hAnsi="Arial" w:cs="Arial"/>
          <w:b/>
          <w:bCs/>
          <w:i/>
          <w:iCs/>
          <w:color w:val="000000"/>
          <w:szCs w:val="24"/>
        </w:rPr>
        <w:t>very quick</w:t>
      </w:r>
      <w:r>
        <w:rPr>
          <w:rFonts w:ascii="Arial" w:hAnsi="Arial" w:cs="Arial"/>
          <w:color w:val="000000"/>
          <w:szCs w:val="24"/>
        </w:rPr>
        <w:t xml:space="preserve"> affair.</w:t>
      </w:r>
      <w:r w:rsidRPr="00FD4585">
        <w:rPr>
          <w:rFonts w:ascii="Arial" w:hAnsi="Arial" w:cs="Arial"/>
          <w:color w:val="000000"/>
          <w:szCs w:val="24"/>
        </w:rPr>
        <w:t xml:space="preserve"> </w:t>
      </w:r>
    </w:p>
    <w:p w14:paraId="7E290B01" w14:textId="77777777" w:rsidR="00137AAB" w:rsidRPr="00137AAB" w:rsidRDefault="00137AAB">
      <w:pPr>
        <w:rPr>
          <w:rFonts w:ascii="Arial" w:hAnsi="Arial" w:cs="Arial"/>
          <w:b/>
          <w:color w:val="000000"/>
          <w:sz w:val="28"/>
          <w:szCs w:val="28"/>
        </w:rPr>
      </w:pPr>
    </w:p>
    <w:p w14:paraId="0B2179D3" w14:textId="77777777" w:rsidR="00287739" w:rsidRDefault="00287739">
      <w:pPr>
        <w:rPr>
          <w:rFonts w:ascii="Arial" w:hAnsi="Arial" w:cs="Arial"/>
          <w:b/>
          <w:color w:val="000000"/>
          <w:szCs w:val="24"/>
        </w:rPr>
      </w:pPr>
    </w:p>
    <w:p w14:paraId="57F2BA73" w14:textId="77777777" w:rsidR="00704DC7" w:rsidRDefault="00704DC7">
      <w:pPr>
        <w:rPr>
          <w:rFonts w:ascii="Arial" w:hAnsi="Arial" w:cs="Arial"/>
          <w:color w:val="000000" w:themeColor="text1"/>
          <w:szCs w:val="24"/>
        </w:rPr>
      </w:pPr>
    </w:p>
    <w:p w14:paraId="3F95774E" w14:textId="3D1BC032" w:rsidR="00704DC7" w:rsidRPr="00704DC7" w:rsidRDefault="00704DC7" w:rsidP="002F616C">
      <w:pPr>
        <w:rPr>
          <w:rFonts w:ascii="Arial" w:hAnsi="Arial" w:cs="Arial"/>
          <w:b/>
          <w:bCs/>
          <w:color w:val="000000"/>
          <w:szCs w:val="24"/>
        </w:rPr>
      </w:pPr>
      <w:r w:rsidRPr="00704DC7">
        <w:rPr>
          <w:rFonts w:ascii="Arial" w:hAnsi="Arial" w:cs="Arial"/>
          <w:color w:val="000000"/>
          <w:szCs w:val="24"/>
        </w:rPr>
        <w:t>We are very grateful to</w:t>
      </w:r>
      <w:r w:rsidRPr="00704DC7">
        <w:rPr>
          <w:rFonts w:ascii="Arial" w:hAnsi="Arial" w:cs="Arial"/>
          <w:b/>
          <w:bCs/>
          <w:color w:val="000000"/>
          <w:szCs w:val="24"/>
        </w:rPr>
        <w:t xml:space="preserve"> Withington Girls’ School</w:t>
      </w:r>
      <w:r w:rsidRPr="00704DC7">
        <w:rPr>
          <w:rFonts w:ascii="Arial" w:hAnsi="Arial" w:cs="Arial"/>
          <w:color w:val="000000"/>
          <w:szCs w:val="24"/>
        </w:rPr>
        <w:t xml:space="preserve"> for providing the venue and </w:t>
      </w:r>
    </w:p>
    <w:p w14:paraId="10512EFB" w14:textId="77777777" w:rsidR="00746981" w:rsidRDefault="00746981" w:rsidP="00746981">
      <w:pPr>
        <w:widowControl/>
        <w:rPr>
          <w:rFonts w:ascii="Arial" w:hAnsi="Arial" w:cs="Arial"/>
          <w:b/>
          <w:szCs w:val="24"/>
        </w:rPr>
      </w:pPr>
    </w:p>
    <w:p w14:paraId="14825B84" w14:textId="7724830F" w:rsidR="0079363E" w:rsidRPr="008F7A5B" w:rsidRDefault="00746981" w:rsidP="00746981">
      <w:pPr>
        <w:widowControl/>
        <w:rPr>
          <w:rFonts w:ascii="Arial" w:hAnsi="Arial" w:cs="Arial"/>
          <w:b/>
          <w:szCs w:val="24"/>
        </w:rPr>
      </w:pPr>
      <w:r w:rsidRPr="008F7A5B">
        <w:rPr>
          <w:rFonts w:ascii="Arial" w:hAnsi="Arial" w:cs="Arial"/>
          <w:b/>
          <w:color w:val="006600"/>
          <w:szCs w:val="24"/>
        </w:rPr>
        <w:t>Come and join us!</w:t>
      </w:r>
      <w:r>
        <w:rPr>
          <w:rFonts w:ascii="Arial" w:hAnsi="Arial" w:cs="Arial"/>
          <w:b/>
          <w:szCs w:val="24"/>
        </w:rPr>
        <w:t xml:space="preserve"> </w:t>
      </w:r>
      <w:r w:rsidR="0079363E" w:rsidRPr="00F96E36">
        <w:rPr>
          <w:rFonts w:ascii="Arial" w:hAnsi="Arial" w:cs="Arial"/>
          <w:b/>
          <w:color w:val="FF0000"/>
          <w:szCs w:val="24"/>
        </w:rPr>
        <w:t xml:space="preserve">For </w:t>
      </w:r>
      <w:r w:rsidR="00B6314B">
        <w:rPr>
          <w:rFonts w:ascii="Arial" w:hAnsi="Arial" w:cs="Arial"/>
          <w:b/>
          <w:color w:val="FF0000"/>
          <w:szCs w:val="24"/>
        </w:rPr>
        <w:t>more information</w:t>
      </w:r>
      <w:r w:rsidR="004E39BC">
        <w:rPr>
          <w:rFonts w:ascii="Arial" w:hAnsi="Arial" w:cs="Arial"/>
          <w:b/>
          <w:color w:val="FF0000"/>
          <w:szCs w:val="24"/>
        </w:rPr>
        <w:t xml:space="preserve"> about the event and how to book</w:t>
      </w:r>
      <w:r w:rsidR="0079363E" w:rsidRPr="00F96E36">
        <w:rPr>
          <w:rFonts w:ascii="Arial" w:hAnsi="Arial" w:cs="Arial"/>
          <w:b/>
          <w:color w:val="FF0000"/>
          <w:szCs w:val="24"/>
        </w:rPr>
        <w:t xml:space="preserve">, please see </w:t>
      </w:r>
      <w:r w:rsidR="00B6314B">
        <w:rPr>
          <w:rFonts w:ascii="Arial" w:hAnsi="Arial" w:cs="Arial"/>
          <w:b/>
          <w:color w:val="FF0000"/>
          <w:szCs w:val="24"/>
        </w:rPr>
        <w:t xml:space="preserve">full </w:t>
      </w:r>
      <w:r>
        <w:rPr>
          <w:rFonts w:ascii="Arial" w:hAnsi="Arial" w:cs="Arial"/>
          <w:b/>
          <w:color w:val="FF0000"/>
          <w:szCs w:val="24"/>
        </w:rPr>
        <w:t>flyer</w:t>
      </w:r>
      <w:r w:rsidR="00862E09">
        <w:rPr>
          <w:rFonts w:ascii="Arial" w:hAnsi="Arial" w:cs="Arial"/>
          <w:b/>
          <w:color w:val="FF0000"/>
          <w:szCs w:val="24"/>
        </w:rPr>
        <w:t>.</w:t>
      </w:r>
    </w:p>
    <w:sectPr w:rsidR="0079363E" w:rsidRPr="008F7A5B" w:rsidSect="003C77B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1562"/>
    <w:multiLevelType w:val="hybridMultilevel"/>
    <w:tmpl w:val="F2A2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4E1"/>
    <w:multiLevelType w:val="hybridMultilevel"/>
    <w:tmpl w:val="D68AE3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7434A"/>
    <w:multiLevelType w:val="multilevel"/>
    <w:tmpl w:val="78E42D3A"/>
    <w:lvl w:ilvl="0">
      <w:start w:val="11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29DC04B0"/>
    <w:multiLevelType w:val="hybridMultilevel"/>
    <w:tmpl w:val="E872E1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2648"/>
    <w:multiLevelType w:val="multilevel"/>
    <w:tmpl w:val="806E5CC2"/>
    <w:lvl w:ilvl="0">
      <w:start w:val="11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51C6551F"/>
    <w:multiLevelType w:val="hybridMultilevel"/>
    <w:tmpl w:val="854AFE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80FF3"/>
    <w:multiLevelType w:val="hybridMultilevel"/>
    <w:tmpl w:val="804EB22E"/>
    <w:lvl w:ilvl="0" w:tplc="5FB62E50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1910"/>
    <w:multiLevelType w:val="hybridMultilevel"/>
    <w:tmpl w:val="3EC8EF36"/>
    <w:lvl w:ilvl="0" w:tplc="5FB62E50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89914">
    <w:abstractNumId w:val="4"/>
  </w:num>
  <w:num w:numId="2" w16cid:durableId="1064715339">
    <w:abstractNumId w:val="2"/>
  </w:num>
  <w:num w:numId="3" w16cid:durableId="1875578220">
    <w:abstractNumId w:val="7"/>
  </w:num>
  <w:num w:numId="4" w16cid:durableId="1593314702">
    <w:abstractNumId w:val="6"/>
  </w:num>
  <w:num w:numId="5" w16cid:durableId="275723505">
    <w:abstractNumId w:val="5"/>
  </w:num>
  <w:num w:numId="6" w16cid:durableId="1145004015">
    <w:abstractNumId w:val="3"/>
  </w:num>
  <w:num w:numId="7" w16cid:durableId="1939950073">
    <w:abstractNumId w:val="1"/>
  </w:num>
  <w:num w:numId="8" w16cid:durableId="147922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7B9"/>
    <w:rsid w:val="00010BAB"/>
    <w:rsid w:val="00024987"/>
    <w:rsid w:val="000254D9"/>
    <w:rsid w:val="000259CE"/>
    <w:rsid w:val="00026907"/>
    <w:rsid w:val="000320B7"/>
    <w:rsid w:val="00034F7A"/>
    <w:rsid w:val="00037F69"/>
    <w:rsid w:val="00043424"/>
    <w:rsid w:val="000522DC"/>
    <w:rsid w:val="0005420D"/>
    <w:rsid w:val="00055EE4"/>
    <w:rsid w:val="00056ACC"/>
    <w:rsid w:val="00073665"/>
    <w:rsid w:val="00077A74"/>
    <w:rsid w:val="00081DBB"/>
    <w:rsid w:val="00096BCA"/>
    <w:rsid w:val="000A49C5"/>
    <w:rsid w:val="000A6B26"/>
    <w:rsid w:val="000C2976"/>
    <w:rsid w:val="000D0EB5"/>
    <w:rsid w:val="000D16CF"/>
    <w:rsid w:val="000D6C5A"/>
    <w:rsid w:val="000E45C2"/>
    <w:rsid w:val="000E6193"/>
    <w:rsid w:val="000E6F77"/>
    <w:rsid w:val="000E7170"/>
    <w:rsid w:val="000F4BD1"/>
    <w:rsid w:val="00100E54"/>
    <w:rsid w:val="00103AB4"/>
    <w:rsid w:val="00104996"/>
    <w:rsid w:val="001157CC"/>
    <w:rsid w:val="00137AAB"/>
    <w:rsid w:val="00141953"/>
    <w:rsid w:val="00145CAC"/>
    <w:rsid w:val="001640ED"/>
    <w:rsid w:val="00167690"/>
    <w:rsid w:val="00170671"/>
    <w:rsid w:val="00170C7A"/>
    <w:rsid w:val="0018322C"/>
    <w:rsid w:val="00191F1A"/>
    <w:rsid w:val="001976D6"/>
    <w:rsid w:val="001A0DEE"/>
    <w:rsid w:val="001A6946"/>
    <w:rsid w:val="001B0436"/>
    <w:rsid w:val="001B3DF3"/>
    <w:rsid w:val="001B3FB8"/>
    <w:rsid w:val="001B78E9"/>
    <w:rsid w:val="001C2F21"/>
    <w:rsid w:val="001D0DDB"/>
    <w:rsid w:val="001D7404"/>
    <w:rsid w:val="001E3B24"/>
    <w:rsid w:val="001F5791"/>
    <w:rsid w:val="00206487"/>
    <w:rsid w:val="0021217B"/>
    <w:rsid w:val="0022148F"/>
    <w:rsid w:val="00227260"/>
    <w:rsid w:val="00231D8E"/>
    <w:rsid w:val="00245B56"/>
    <w:rsid w:val="00255E06"/>
    <w:rsid w:val="00257255"/>
    <w:rsid w:val="00265484"/>
    <w:rsid w:val="002672A9"/>
    <w:rsid w:val="00274439"/>
    <w:rsid w:val="00274C85"/>
    <w:rsid w:val="0027587D"/>
    <w:rsid w:val="00280142"/>
    <w:rsid w:val="00280F04"/>
    <w:rsid w:val="00281752"/>
    <w:rsid w:val="00287739"/>
    <w:rsid w:val="002A5FF6"/>
    <w:rsid w:val="002A6564"/>
    <w:rsid w:val="002A6F73"/>
    <w:rsid w:val="002B2AE8"/>
    <w:rsid w:val="002B762A"/>
    <w:rsid w:val="002C2419"/>
    <w:rsid w:val="002C44CA"/>
    <w:rsid w:val="002D0825"/>
    <w:rsid w:val="002D4D34"/>
    <w:rsid w:val="002D513A"/>
    <w:rsid w:val="002F26A0"/>
    <w:rsid w:val="002F616C"/>
    <w:rsid w:val="003020CA"/>
    <w:rsid w:val="00304901"/>
    <w:rsid w:val="00317A79"/>
    <w:rsid w:val="00331F19"/>
    <w:rsid w:val="003376DC"/>
    <w:rsid w:val="0035774D"/>
    <w:rsid w:val="00366F07"/>
    <w:rsid w:val="003717DC"/>
    <w:rsid w:val="003722B7"/>
    <w:rsid w:val="003737DA"/>
    <w:rsid w:val="0037496D"/>
    <w:rsid w:val="003804ED"/>
    <w:rsid w:val="003C77B9"/>
    <w:rsid w:val="003F11D4"/>
    <w:rsid w:val="003F17BC"/>
    <w:rsid w:val="003F272B"/>
    <w:rsid w:val="00413556"/>
    <w:rsid w:val="00413BB6"/>
    <w:rsid w:val="004176CC"/>
    <w:rsid w:val="00417773"/>
    <w:rsid w:val="00417AEA"/>
    <w:rsid w:val="00424EF1"/>
    <w:rsid w:val="00426DC7"/>
    <w:rsid w:val="00431A2D"/>
    <w:rsid w:val="00442C5D"/>
    <w:rsid w:val="00445F59"/>
    <w:rsid w:val="0045393D"/>
    <w:rsid w:val="00455577"/>
    <w:rsid w:val="0045687C"/>
    <w:rsid w:val="004624C7"/>
    <w:rsid w:val="004633A1"/>
    <w:rsid w:val="00472BB5"/>
    <w:rsid w:val="00473AFD"/>
    <w:rsid w:val="00476ED1"/>
    <w:rsid w:val="004778AE"/>
    <w:rsid w:val="00481C77"/>
    <w:rsid w:val="00482FFD"/>
    <w:rsid w:val="004938D8"/>
    <w:rsid w:val="00497A5C"/>
    <w:rsid w:val="004A4214"/>
    <w:rsid w:val="004A50DB"/>
    <w:rsid w:val="004A522C"/>
    <w:rsid w:val="004B229D"/>
    <w:rsid w:val="004B310B"/>
    <w:rsid w:val="004B4ACB"/>
    <w:rsid w:val="004D0A59"/>
    <w:rsid w:val="004D2E6E"/>
    <w:rsid w:val="004E39BC"/>
    <w:rsid w:val="004F430D"/>
    <w:rsid w:val="0050544C"/>
    <w:rsid w:val="005138C9"/>
    <w:rsid w:val="005232CB"/>
    <w:rsid w:val="00531249"/>
    <w:rsid w:val="00534C5E"/>
    <w:rsid w:val="00535E51"/>
    <w:rsid w:val="00565EED"/>
    <w:rsid w:val="00573F00"/>
    <w:rsid w:val="00583221"/>
    <w:rsid w:val="00583658"/>
    <w:rsid w:val="00584238"/>
    <w:rsid w:val="0059483E"/>
    <w:rsid w:val="0059702C"/>
    <w:rsid w:val="005A591D"/>
    <w:rsid w:val="005A5C91"/>
    <w:rsid w:val="005B2905"/>
    <w:rsid w:val="005B2A56"/>
    <w:rsid w:val="005B318F"/>
    <w:rsid w:val="005C0F23"/>
    <w:rsid w:val="005D4640"/>
    <w:rsid w:val="005D6DFF"/>
    <w:rsid w:val="005D764B"/>
    <w:rsid w:val="005E2A3A"/>
    <w:rsid w:val="005E7FEB"/>
    <w:rsid w:val="005F3D36"/>
    <w:rsid w:val="00600140"/>
    <w:rsid w:val="006039E8"/>
    <w:rsid w:val="00606C79"/>
    <w:rsid w:val="00606F78"/>
    <w:rsid w:val="00607822"/>
    <w:rsid w:val="00622322"/>
    <w:rsid w:val="00626A07"/>
    <w:rsid w:val="00635B09"/>
    <w:rsid w:val="00637ED1"/>
    <w:rsid w:val="006458F0"/>
    <w:rsid w:val="00647577"/>
    <w:rsid w:val="00661D3C"/>
    <w:rsid w:val="006702BC"/>
    <w:rsid w:val="006707B8"/>
    <w:rsid w:val="00676F48"/>
    <w:rsid w:val="006779F9"/>
    <w:rsid w:val="00686CA3"/>
    <w:rsid w:val="00691BF4"/>
    <w:rsid w:val="006927CD"/>
    <w:rsid w:val="00692A33"/>
    <w:rsid w:val="006A156B"/>
    <w:rsid w:val="006A1B8E"/>
    <w:rsid w:val="006B4656"/>
    <w:rsid w:val="006B74CC"/>
    <w:rsid w:val="006C495E"/>
    <w:rsid w:val="006E3ED8"/>
    <w:rsid w:val="006E5922"/>
    <w:rsid w:val="006F0A69"/>
    <w:rsid w:val="006F6818"/>
    <w:rsid w:val="00704DC7"/>
    <w:rsid w:val="00706FBA"/>
    <w:rsid w:val="00715E66"/>
    <w:rsid w:val="00723087"/>
    <w:rsid w:val="00734A57"/>
    <w:rsid w:val="007422F1"/>
    <w:rsid w:val="00743F43"/>
    <w:rsid w:val="00744964"/>
    <w:rsid w:val="00746981"/>
    <w:rsid w:val="007502BC"/>
    <w:rsid w:val="00753FF0"/>
    <w:rsid w:val="00757D2A"/>
    <w:rsid w:val="007653FC"/>
    <w:rsid w:val="0077710E"/>
    <w:rsid w:val="0079363E"/>
    <w:rsid w:val="007C1BD4"/>
    <w:rsid w:val="007C7DD7"/>
    <w:rsid w:val="007D1082"/>
    <w:rsid w:val="007D3661"/>
    <w:rsid w:val="007D67A0"/>
    <w:rsid w:val="007E52FA"/>
    <w:rsid w:val="007E55CE"/>
    <w:rsid w:val="007F29B1"/>
    <w:rsid w:val="007F4E90"/>
    <w:rsid w:val="00800F2D"/>
    <w:rsid w:val="00803D55"/>
    <w:rsid w:val="008208BB"/>
    <w:rsid w:val="00820E0F"/>
    <w:rsid w:val="0082226B"/>
    <w:rsid w:val="00831132"/>
    <w:rsid w:val="0083738A"/>
    <w:rsid w:val="00862E09"/>
    <w:rsid w:val="008669FE"/>
    <w:rsid w:val="0087376F"/>
    <w:rsid w:val="00873AAF"/>
    <w:rsid w:val="00876C32"/>
    <w:rsid w:val="008812E0"/>
    <w:rsid w:val="008835BA"/>
    <w:rsid w:val="00894F29"/>
    <w:rsid w:val="008C1B86"/>
    <w:rsid w:val="008D29A5"/>
    <w:rsid w:val="008D338F"/>
    <w:rsid w:val="008E60DA"/>
    <w:rsid w:val="008F5845"/>
    <w:rsid w:val="008F60A1"/>
    <w:rsid w:val="008F7882"/>
    <w:rsid w:val="008F7A5B"/>
    <w:rsid w:val="008F7D7F"/>
    <w:rsid w:val="008F7FB9"/>
    <w:rsid w:val="009032EB"/>
    <w:rsid w:val="00913828"/>
    <w:rsid w:val="009308C3"/>
    <w:rsid w:val="00934875"/>
    <w:rsid w:val="00940325"/>
    <w:rsid w:val="00961F1B"/>
    <w:rsid w:val="00967DE5"/>
    <w:rsid w:val="009803C2"/>
    <w:rsid w:val="0098504B"/>
    <w:rsid w:val="00987BC7"/>
    <w:rsid w:val="009B0CC3"/>
    <w:rsid w:val="009C5385"/>
    <w:rsid w:val="009D4A67"/>
    <w:rsid w:val="009F01B8"/>
    <w:rsid w:val="009F1766"/>
    <w:rsid w:val="009F59E3"/>
    <w:rsid w:val="009F7B0B"/>
    <w:rsid w:val="00A041AA"/>
    <w:rsid w:val="00A04CC1"/>
    <w:rsid w:val="00A06734"/>
    <w:rsid w:val="00A202AF"/>
    <w:rsid w:val="00A221B7"/>
    <w:rsid w:val="00A25386"/>
    <w:rsid w:val="00A40764"/>
    <w:rsid w:val="00A441D9"/>
    <w:rsid w:val="00A46934"/>
    <w:rsid w:val="00A63354"/>
    <w:rsid w:val="00A72CF2"/>
    <w:rsid w:val="00A80EE5"/>
    <w:rsid w:val="00A8246F"/>
    <w:rsid w:val="00A86A31"/>
    <w:rsid w:val="00A9783F"/>
    <w:rsid w:val="00AB2CE6"/>
    <w:rsid w:val="00AB7F54"/>
    <w:rsid w:val="00AC2F2D"/>
    <w:rsid w:val="00AC662D"/>
    <w:rsid w:val="00AC76BF"/>
    <w:rsid w:val="00AD09A4"/>
    <w:rsid w:val="00AD5527"/>
    <w:rsid w:val="00AD5F24"/>
    <w:rsid w:val="00AE0F22"/>
    <w:rsid w:val="00AE24FC"/>
    <w:rsid w:val="00AE4D2C"/>
    <w:rsid w:val="00AE7013"/>
    <w:rsid w:val="00AF07C2"/>
    <w:rsid w:val="00AF13C7"/>
    <w:rsid w:val="00B1019A"/>
    <w:rsid w:val="00B13BE1"/>
    <w:rsid w:val="00B2618F"/>
    <w:rsid w:val="00B33EE5"/>
    <w:rsid w:val="00B423A2"/>
    <w:rsid w:val="00B5109B"/>
    <w:rsid w:val="00B545B3"/>
    <w:rsid w:val="00B5679D"/>
    <w:rsid w:val="00B6314B"/>
    <w:rsid w:val="00B70E60"/>
    <w:rsid w:val="00B719CC"/>
    <w:rsid w:val="00B748E6"/>
    <w:rsid w:val="00B765E1"/>
    <w:rsid w:val="00B76CE7"/>
    <w:rsid w:val="00B81D86"/>
    <w:rsid w:val="00B857ED"/>
    <w:rsid w:val="00B85A13"/>
    <w:rsid w:val="00B85E72"/>
    <w:rsid w:val="00B865B8"/>
    <w:rsid w:val="00B9018C"/>
    <w:rsid w:val="00B92C98"/>
    <w:rsid w:val="00B93D86"/>
    <w:rsid w:val="00B96690"/>
    <w:rsid w:val="00BA2C12"/>
    <w:rsid w:val="00BB3AB3"/>
    <w:rsid w:val="00BC0073"/>
    <w:rsid w:val="00BC5418"/>
    <w:rsid w:val="00BC7378"/>
    <w:rsid w:val="00BD541D"/>
    <w:rsid w:val="00BE435E"/>
    <w:rsid w:val="00BE5017"/>
    <w:rsid w:val="00BF5D95"/>
    <w:rsid w:val="00BF7ABD"/>
    <w:rsid w:val="00C07311"/>
    <w:rsid w:val="00C15593"/>
    <w:rsid w:val="00C35BA7"/>
    <w:rsid w:val="00C40247"/>
    <w:rsid w:val="00C42D56"/>
    <w:rsid w:val="00C612F7"/>
    <w:rsid w:val="00C62DD2"/>
    <w:rsid w:val="00C65C72"/>
    <w:rsid w:val="00C6707F"/>
    <w:rsid w:val="00C74EA5"/>
    <w:rsid w:val="00C75ED1"/>
    <w:rsid w:val="00C81C36"/>
    <w:rsid w:val="00C9426B"/>
    <w:rsid w:val="00CA426A"/>
    <w:rsid w:val="00CB5082"/>
    <w:rsid w:val="00CB72A3"/>
    <w:rsid w:val="00CB7DF3"/>
    <w:rsid w:val="00CC4D1F"/>
    <w:rsid w:val="00CC6CC6"/>
    <w:rsid w:val="00CC7BA1"/>
    <w:rsid w:val="00CD659C"/>
    <w:rsid w:val="00CE5995"/>
    <w:rsid w:val="00CE6B75"/>
    <w:rsid w:val="00CE713C"/>
    <w:rsid w:val="00CF07A8"/>
    <w:rsid w:val="00D16431"/>
    <w:rsid w:val="00D218E2"/>
    <w:rsid w:val="00D25C16"/>
    <w:rsid w:val="00D50182"/>
    <w:rsid w:val="00D55314"/>
    <w:rsid w:val="00D629D7"/>
    <w:rsid w:val="00D66F23"/>
    <w:rsid w:val="00D735AF"/>
    <w:rsid w:val="00D745DA"/>
    <w:rsid w:val="00D80C9B"/>
    <w:rsid w:val="00D871A1"/>
    <w:rsid w:val="00DB3198"/>
    <w:rsid w:val="00DB3B25"/>
    <w:rsid w:val="00DB42DD"/>
    <w:rsid w:val="00DB7570"/>
    <w:rsid w:val="00DD0CC0"/>
    <w:rsid w:val="00DD55AF"/>
    <w:rsid w:val="00DD5D8F"/>
    <w:rsid w:val="00DF4690"/>
    <w:rsid w:val="00E00436"/>
    <w:rsid w:val="00E0489B"/>
    <w:rsid w:val="00E04913"/>
    <w:rsid w:val="00E120D0"/>
    <w:rsid w:val="00E169C4"/>
    <w:rsid w:val="00E21C0C"/>
    <w:rsid w:val="00E232AD"/>
    <w:rsid w:val="00E42582"/>
    <w:rsid w:val="00E51125"/>
    <w:rsid w:val="00E51602"/>
    <w:rsid w:val="00E60B92"/>
    <w:rsid w:val="00E70910"/>
    <w:rsid w:val="00E72753"/>
    <w:rsid w:val="00E72B34"/>
    <w:rsid w:val="00E81D5E"/>
    <w:rsid w:val="00E848F0"/>
    <w:rsid w:val="00E974F4"/>
    <w:rsid w:val="00EA2211"/>
    <w:rsid w:val="00EA29BB"/>
    <w:rsid w:val="00EA46BD"/>
    <w:rsid w:val="00EB03D9"/>
    <w:rsid w:val="00EB40C1"/>
    <w:rsid w:val="00EB52B7"/>
    <w:rsid w:val="00EC42E7"/>
    <w:rsid w:val="00EC629E"/>
    <w:rsid w:val="00ED31C7"/>
    <w:rsid w:val="00ED31EA"/>
    <w:rsid w:val="00ED561C"/>
    <w:rsid w:val="00ED7AAE"/>
    <w:rsid w:val="00EE1DF6"/>
    <w:rsid w:val="00EF3AAF"/>
    <w:rsid w:val="00EF608A"/>
    <w:rsid w:val="00EF7A76"/>
    <w:rsid w:val="00F023E1"/>
    <w:rsid w:val="00F05D1A"/>
    <w:rsid w:val="00F33A2D"/>
    <w:rsid w:val="00F34478"/>
    <w:rsid w:val="00F3551F"/>
    <w:rsid w:val="00F4148A"/>
    <w:rsid w:val="00F42C06"/>
    <w:rsid w:val="00F44627"/>
    <w:rsid w:val="00F477E4"/>
    <w:rsid w:val="00F56C80"/>
    <w:rsid w:val="00F62A1D"/>
    <w:rsid w:val="00F70B95"/>
    <w:rsid w:val="00F72F08"/>
    <w:rsid w:val="00F81A91"/>
    <w:rsid w:val="00F82BD2"/>
    <w:rsid w:val="00F8516F"/>
    <w:rsid w:val="00F865D3"/>
    <w:rsid w:val="00F94B19"/>
    <w:rsid w:val="00F96E36"/>
    <w:rsid w:val="00FA44A3"/>
    <w:rsid w:val="00FC35A0"/>
    <w:rsid w:val="00FD0FB1"/>
    <w:rsid w:val="00FD158F"/>
    <w:rsid w:val="00FD4585"/>
    <w:rsid w:val="00FD503F"/>
    <w:rsid w:val="00FE2908"/>
    <w:rsid w:val="00FE44FC"/>
    <w:rsid w:val="00FE7ADA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35874F79"/>
  <w15:docId w15:val="{34BC25FE-7604-46BC-B106-3B00C066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7B9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C77B9"/>
  </w:style>
  <w:style w:type="character" w:styleId="Hyperlink">
    <w:name w:val="Hyperlink"/>
    <w:basedOn w:val="DefaultParagraphFont"/>
    <w:rsid w:val="003C77B9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BF7ABD"/>
    <w:pPr>
      <w:widowControl/>
      <w:ind w:left="1440"/>
    </w:pPr>
    <w:rPr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rsid w:val="00100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100E5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00E54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C241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D51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513A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2D513A"/>
    <w:rPr>
      <w:rFonts w:ascii="Courier New" w:eastAsia="Times New Roman" w:hAnsi="Courier New" w:cs="Courier New"/>
      <w:sz w:val="20"/>
      <w:szCs w:val="20"/>
    </w:rPr>
  </w:style>
  <w:style w:type="character" w:customStyle="1" w:styleId="pp-headline-item">
    <w:name w:val="pp-headline-item"/>
    <w:basedOn w:val="DefaultParagraphFont"/>
    <w:rsid w:val="00D745DA"/>
  </w:style>
  <w:style w:type="paragraph" w:styleId="NormalWeb">
    <w:name w:val="Normal (Web)"/>
    <w:basedOn w:val="Normal"/>
    <w:uiPriority w:val="99"/>
    <w:unhideWhenUsed/>
    <w:rsid w:val="001D7404"/>
    <w:pPr>
      <w:widowControl/>
      <w:spacing w:after="100" w:afterAutospacing="1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locked/>
    <w:rsid w:val="001D7404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422F1"/>
    <w:rPr>
      <w:b/>
      <w:bCs/>
      <w:sz w:val="24"/>
      <w:szCs w:val="24"/>
      <w:lang w:eastAsia="en-US"/>
    </w:rPr>
  </w:style>
  <w:style w:type="paragraph" w:customStyle="1" w:styleId="yiv4015520088msonormal">
    <w:name w:val="yiv4015520088msonormal"/>
    <w:basedOn w:val="Normal"/>
    <w:rsid w:val="0059483E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pple-converted-space">
    <w:name w:val="apple-converted-space"/>
    <w:basedOn w:val="DefaultParagraphFont"/>
    <w:rsid w:val="0059483E"/>
  </w:style>
  <w:style w:type="paragraph" w:styleId="Subtitle">
    <w:name w:val="Subtitle"/>
    <w:basedOn w:val="Normal"/>
    <w:next w:val="Normal"/>
    <w:link w:val="SubtitleChar"/>
    <w:qFormat/>
    <w:locked/>
    <w:rsid w:val="005842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8423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5712">
                  <w:marLeft w:val="0"/>
                  <w:marRight w:val="0"/>
                  <w:marTop w:val="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6421">
                      <w:marLeft w:val="311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Computing</Company>
  <LinksUpToDate>false</LinksUpToDate>
  <CharactersWithSpaces>979</CharactersWithSpaces>
  <SharedDoc>false</SharedDoc>
  <HLinks>
    <vt:vector size="12" baseType="variant">
      <vt:variant>
        <vt:i4>6946891</vt:i4>
      </vt:variant>
      <vt:variant>
        <vt:i4>3</vt:i4>
      </vt:variant>
      <vt:variant>
        <vt:i4>0</vt:i4>
      </vt:variant>
      <vt:variant>
        <vt:i4>5</vt:i4>
      </vt:variant>
      <vt:variant>
        <vt:lpwstr>mailto:turnerhall4952@aol.com</vt:lpwstr>
      </vt:variant>
      <vt:variant>
        <vt:lpwstr/>
      </vt:variant>
      <vt:variant>
        <vt:i4>6160479</vt:i4>
      </vt:variant>
      <vt:variant>
        <vt:i4>0</vt:i4>
      </vt:variant>
      <vt:variant>
        <vt:i4>0</vt:i4>
      </vt:variant>
      <vt:variant>
        <vt:i4>5</vt:i4>
      </vt:variant>
      <vt:variant>
        <vt:lpwstr>http://www.multimap.com/maps/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CLIP45 development team</dc:creator>
  <cp:lastModifiedBy>Frederick Turner</cp:lastModifiedBy>
  <cp:revision>3</cp:revision>
  <cp:lastPrinted>2025-09-02T16:45:00Z</cp:lastPrinted>
  <dcterms:created xsi:type="dcterms:W3CDTF">2025-09-06T00:04:00Z</dcterms:created>
  <dcterms:modified xsi:type="dcterms:W3CDTF">2025-09-06T10:22:00Z</dcterms:modified>
</cp:coreProperties>
</file>